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42D" w:rsidRPr="003A4D38" w:rsidRDefault="008F69E9" w:rsidP="00B518C8">
      <w:pPr>
        <w:spacing w:after="120" w:line="360" w:lineRule="auto"/>
        <w:jc w:val="center"/>
        <w:outlineLvl w:val="3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b/>
          <w:bCs/>
          <w:color w:val="000000"/>
          <w:sz w:val="40"/>
          <w:szCs w:val="40"/>
        </w:rPr>
        <w:t>厦门</w:t>
      </w:r>
      <w:r w:rsidRPr="003A4D38">
        <w:rPr>
          <w:rFonts w:ascii="SimSun" w:eastAsia="SimSun" w:hAnsi="SimSun" w:cs="Arial"/>
          <w:b/>
          <w:bCs/>
          <w:color w:val="000000"/>
          <w:sz w:val="40"/>
          <w:szCs w:val="40"/>
        </w:rPr>
        <w:t>大学马来西亚分校</w:t>
      </w:r>
      <w:r w:rsidR="00B4589B" w:rsidRPr="003A4D38">
        <w:rPr>
          <w:rFonts w:ascii="SimSun" w:eastAsia="SimSun" w:hAnsi="SimSun" w:cs="Arial" w:hint="eastAsia"/>
          <w:b/>
          <w:bCs/>
          <w:color w:val="000000"/>
          <w:sz w:val="40"/>
          <w:szCs w:val="40"/>
        </w:rPr>
        <w:t>2016年教师</w:t>
      </w:r>
      <w:r w:rsidRPr="003A4D38">
        <w:rPr>
          <w:rFonts w:ascii="SimSun" w:eastAsia="SimSun" w:hAnsi="SimSun" w:cs="Arial"/>
          <w:b/>
          <w:bCs/>
          <w:color w:val="000000"/>
          <w:sz w:val="40"/>
          <w:szCs w:val="40"/>
        </w:rPr>
        <w:t>招聘启事</w:t>
      </w:r>
    </w:p>
    <w:p w:rsidR="00AC1434" w:rsidRPr="003A4D38" w:rsidRDefault="008F69E9" w:rsidP="0003779E">
      <w:pPr>
        <w:spacing w:after="120" w:line="360" w:lineRule="auto"/>
        <w:ind w:firstLineChars="200" w:firstLine="480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厦门大学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由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知名</w:t>
      </w:r>
      <w:r w:rsidR="003E142D" w:rsidRPr="003A4D38">
        <w:rPr>
          <w:rFonts w:ascii="SimSun" w:eastAsia="SimSun" w:hAnsi="SimSun" w:cs="Arial" w:hint="eastAsia"/>
          <w:color w:val="444445"/>
          <w:sz w:val="24"/>
          <w:szCs w:val="24"/>
        </w:rPr>
        <w:t>华侨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企业家、慈善家-陈嘉庚先生</w:t>
      </w:r>
      <w:r w:rsidR="003E142D" w:rsidRPr="003A4D38">
        <w:rPr>
          <w:rFonts w:ascii="SimSun" w:eastAsia="SimSun" w:hAnsi="SimSun" w:cs="Arial" w:hint="eastAsia"/>
          <w:color w:val="444445"/>
          <w:sz w:val="24"/>
          <w:szCs w:val="24"/>
        </w:rPr>
        <w:t>于1921年</w:t>
      </w:r>
      <w:r w:rsidR="004A4154" w:rsidRPr="003A4D38">
        <w:rPr>
          <w:rFonts w:ascii="SimSun" w:eastAsia="SimSun" w:hAnsi="SimSun" w:cs="Arial"/>
          <w:color w:val="444445"/>
          <w:sz w:val="24"/>
          <w:szCs w:val="24"/>
        </w:rPr>
        <w:t>创办</w:t>
      </w:r>
      <w:r w:rsidR="004A4154" w:rsidRPr="003A4D38">
        <w:rPr>
          <w:rFonts w:ascii="SimSun" w:eastAsia="SimSun" w:hAnsi="SimSun" w:cs="Arial" w:hint="eastAsia"/>
          <w:color w:val="444445"/>
          <w:sz w:val="24"/>
          <w:szCs w:val="24"/>
        </w:rPr>
        <w:t>，</w:t>
      </w:r>
      <w:r w:rsidR="00AC1434" w:rsidRPr="003A4D38">
        <w:rPr>
          <w:rFonts w:ascii="SimSun" w:eastAsia="SimSun" w:hAnsi="SimSun" w:cs="Arial" w:hint="eastAsia"/>
          <w:color w:val="444445"/>
          <w:sz w:val="24"/>
          <w:szCs w:val="24"/>
        </w:rPr>
        <w:t>是</w:t>
      </w:r>
      <w:r w:rsidR="00AC1434" w:rsidRPr="003A4D38">
        <w:rPr>
          <w:rFonts w:ascii="SimSun" w:eastAsia="SimSun" w:hAnsi="SimSun" w:cs="Arial"/>
          <w:color w:val="444445"/>
          <w:sz w:val="24"/>
          <w:szCs w:val="24"/>
        </w:rPr>
        <w:t>第一所由</w:t>
      </w:r>
      <w:r w:rsidR="003E142D" w:rsidRPr="003A4D38">
        <w:rPr>
          <w:rFonts w:ascii="SimSun" w:eastAsia="SimSun" w:hAnsi="SimSun" w:cs="Arial" w:hint="eastAsia"/>
          <w:color w:val="444445"/>
          <w:sz w:val="24"/>
          <w:szCs w:val="24"/>
        </w:rPr>
        <w:t>华侨</w:t>
      </w:r>
      <w:r w:rsidR="00AC1434" w:rsidRPr="003A4D38">
        <w:rPr>
          <w:rFonts w:ascii="SimSun" w:eastAsia="SimSun" w:hAnsi="SimSun" w:cs="Arial"/>
          <w:color w:val="444445"/>
          <w:sz w:val="24"/>
          <w:szCs w:val="24"/>
        </w:rPr>
        <w:t>创办的中国</w:t>
      </w:r>
      <w:r w:rsidR="00687DF3" w:rsidRPr="003A4D38">
        <w:rPr>
          <w:rFonts w:ascii="SimSun" w:eastAsia="SimSun" w:hAnsi="SimSun" w:cs="Arial" w:hint="eastAsia"/>
          <w:color w:val="444445"/>
          <w:sz w:val="24"/>
          <w:szCs w:val="24"/>
        </w:rPr>
        <w:t>大学</w:t>
      </w:r>
      <w:r w:rsidR="00AC1434" w:rsidRPr="003A4D38">
        <w:rPr>
          <w:rFonts w:ascii="SimSun" w:eastAsia="SimSun" w:hAnsi="SimSun" w:cs="Arial"/>
          <w:color w:val="444445"/>
          <w:sz w:val="24"/>
          <w:szCs w:val="24"/>
        </w:rPr>
        <w:t>。根据</w:t>
      </w:r>
      <w:r w:rsidR="00AC1434" w:rsidRPr="003A4D38">
        <w:rPr>
          <w:rFonts w:ascii="SimSun" w:eastAsia="SimSun" w:hAnsi="SimSun" w:cs="Arial" w:hint="eastAsia"/>
          <w:color w:val="444445"/>
          <w:sz w:val="24"/>
          <w:szCs w:val="24"/>
        </w:rPr>
        <w:t>2015-2016年</w:t>
      </w:r>
      <w:r w:rsidR="00687DF3" w:rsidRPr="003A4D38">
        <w:rPr>
          <w:rFonts w:ascii="SimSun" w:eastAsia="SimSun" w:hAnsi="SimSun" w:cs="Arial" w:hint="eastAsia"/>
          <w:color w:val="444445"/>
          <w:sz w:val="24"/>
          <w:szCs w:val="24"/>
        </w:rPr>
        <w:t>T</w:t>
      </w:r>
      <w:r w:rsidR="00687DF3" w:rsidRPr="003A4D38">
        <w:rPr>
          <w:rFonts w:ascii="SimSun" w:eastAsia="SimSun" w:hAnsi="SimSun" w:cs="Arial"/>
          <w:color w:val="444445"/>
          <w:sz w:val="24"/>
          <w:szCs w:val="24"/>
        </w:rPr>
        <w:t>HE(Times Higher Education</w:t>
      </w:r>
      <w:r w:rsidR="00B63893" w:rsidRPr="003A4D38">
        <w:rPr>
          <w:rFonts w:ascii="SimSun" w:eastAsia="SimSun" w:hAnsi="SimSun" w:cs="Arial" w:hint="eastAsia"/>
          <w:color w:val="444445"/>
          <w:sz w:val="24"/>
          <w:szCs w:val="24"/>
        </w:rPr>
        <w:t>)</w:t>
      </w:r>
      <w:r w:rsidR="00B63893" w:rsidRPr="003A4D38">
        <w:rPr>
          <w:rFonts w:ascii="SimSun" w:eastAsia="SimSun" w:hAnsi="SimSun" w:cs="Arial" w:hint="eastAsia"/>
          <w:color w:val="444445"/>
          <w:sz w:val="24"/>
          <w:szCs w:val="24"/>
          <w:lang w:val="en-US"/>
        </w:rPr>
        <w:t>世界</w:t>
      </w:r>
      <w:r w:rsidR="00B63893" w:rsidRPr="003A4D38">
        <w:rPr>
          <w:rFonts w:ascii="SimSun" w:eastAsia="SimSun" w:hAnsi="SimSun" w:cs="Arial"/>
          <w:color w:val="444445"/>
          <w:sz w:val="24"/>
          <w:szCs w:val="24"/>
          <w:lang w:val="en-US"/>
        </w:rPr>
        <w:t>大学</w:t>
      </w:r>
      <w:r w:rsidR="00AC1434" w:rsidRPr="003A4D38">
        <w:rPr>
          <w:rFonts w:ascii="SimSun" w:eastAsia="SimSun" w:hAnsi="SimSun" w:cs="Arial"/>
          <w:color w:val="444445"/>
          <w:sz w:val="24"/>
          <w:szCs w:val="24"/>
        </w:rPr>
        <w:t>排名，</w:t>
      </w:r>
      <w:r w:rsidR="00687DF3" w:rsidRPr="003A4D38">
        <w:rPr>
          <w:rFonts w:ascii="SimSun" w:eastAsia="SimSun" w:hAnsi="SimSun" w:cs="Arial" w:hint="eastAsia"/>
          <w:color w:val="444445"/>
          <w:sz w:val="24"/>
          <w:szCs w:val="24"/>
          <w:lang w:val="en-US"/>
        </w:rPr>
        <w:t>作为</w:t>
      </w:r>
      <w:r w:rsidR="00687DF3" w:rsidRPr="003A4D38">
        <w:rPr>
          <w:rFonts w:ascii="SimSun" w:eastAsia="SimSun" w:hAnsi="SimSun" w:cs="Arial"/>
          <w:color w:val="444445"/>
          <w:sz w:val="24"/>
          <w:szCs w:val="24"/>
          <w:lang w:val="en-US"/>
        </w:rPr>
        <w:t>中国一流的研究型</w:t>
      </w:r>
      <w:r w:rsidR="00687DF3" w:rsidRPr="003A4D38">
        <w:rPr>
          <w:rFonts w:ascii="SimSun" w:eastAsia="SimSun" w:hAnsi="SimSun" w:cs="Arial"/>
          <w:color w:val="444445"/>
          <w:sz w:val="24"/>
          <w:szCs w:val="24"/>
        </w:rPr>
        <w:t>大学</w:t>
      </w:r>
      <w:r w:rsidR="00687DF3" w:rsidRPr="003A4D38">
        <w:rPr>
          <w:rFonts w:ascii="SimSun" w:eastAsia="SimSun" w:hAnsi="SimSun" w:cs="Arial" w:hint="eastAsia"/>
          <w:color w:val="444445"/>
          <w:sz w:val="24"/>
          <w:szCs w:val="24"/>
        </w:rPr>
        <w:t>，</w:t>
      </w:r>
      <w:r w:rsidR="00AC1434" w:rsidRPr="003A4D38">
        <w:rPr>
          <w:rFonts w:ascii="SimSun" w:eastAsia="SimSun" w:hAnsi="SimSun" w:cs="Arial" w:hint="eastAsia"/>
          <w:color w:val="444445"/>
          <w:sz w:val="24"/>
          <w:szCs w:val="24"/>
        </w:rPr>
        <w:t>厦门</w:t>
      </w:r>
      <w:r w:rsidR="00AC1434" w:rsidRPr="003A4D38">
        <w:rPr>
          <w:rFonts w:ascii="SimSun" w:eastAsia="SimSun" w:hAnsi="SimSun" w:cs="Arial"/>
          <w:color w:val="444445"/>
          <w:sz w:val="24"/>
          <w:szCs w:val="24"/>
        </w:rPr>
        <w:t>大学</w:t>
      </w:r>
      <w:r w:rsidR="00AC1434" w:rsidRPr="003A4D38">
        <w:rPr>
          <w:rFonts w:ascii="SimSun" w:eastAsia="SimSun" w:hAnsi="SimSun" w:cs="Arial" w:hint="eastAsia"/>
          <w:color w:val="444445"/>
          <w:sz w:val="24"/>
          <w:szCs w:val="24"/>
        </w:rPr>
        <w:t>在</w:t>
      </w:r>
      <w:r w:rsidR="00AC1434" w:rsidRPr="003A4D38">
        <w:rPr>
          <w:rFonts w:ascii="SimSun" w:eastAsia="SimSun" w:hAnsi="SimSun" w:cs="Arial"/>
          <w:color w:val="444445"/>
          <w:sz w:val="24"/>
          <w:szCs w:val="24"/>
        </w:rPr>
        <w:t>中国</w:t>
      </w:r>
      <w:r w:rsidR="00687DF3" w:rsidRPr="003A4D38">
        <w:rPr>
          <w:rFonts w:ascii="SimSun" w:eastAsia="SimSun" w:hAnsi="SimSun" w:cs="Arial" w:hint="eastAsia"/>
          <w:color w:val="444445"/>
          <w:sz w:val="24"/>
          <w:szCs w:val="24"/>
        </w:rPr>
        <w:t>内陆</w:t>
      </w:r>
      <w:r w:rsidR="00AC1434" w:rsidRPr="003A4D38">
        <w:rPr>
          <w:rFonts w:ascii="SimSun" w:eastAsia="SimSun" w:hAnsi="SimSun" w:cs="Arial"/>
          <w:color w:val="444445"/>
          <w:sz w:val="24"/>
          <w:szCs w:val="24"/>
        </w:rPr>
        <w:t>高校排名第</w:t>
      </w:r>
      <w:r w:rsidR="00AC1434" w:rsidRPr="003A4D38">
        <w:rPr>
          <w:rFonts w:ascii="SimSun" w:eastAsia="SimSun" w:hAnsi="SimSun" w:cs="Arial" w:hint="eastAsia"/>
          <w:color w:val="444445"/>
          <w:sz w:val="24"/>
          <w:szCs w:val="24"/>
        </w:rPr>
        <w:t>11位</w:t>
      </w:r>
      <w:r w:rsidR="00687DF3" w:rsidRPr="003A4D38">
        <w:rPr>
          <w:rFonts w:ascii="SimSun" w:eastAsia="SimSun" w:hAnsi="SimSun" w:cs="Arial" w:hint="eastAsia"/>
          <w:color w:val="444445"/>
          <w:sz w:val="24"/>
          <w:szCs w:val="24"/>
        </w:rPr>
        <w:t>。</w:t>
      </w:r>
    </w:p>
    <w:p w:rsidR="0066202A" w:rsidRPr="003A4D38" w:rsidRDefault="00AC1434" w:rsidP="00C13247">
      <w:pPr>
        <w:spacing w:after="120" w:line="360" w:lineRule="auto"/>
        <w:ind w:firstLineChars="200" w:firstLine="480"/>
        <w:jc w:val="both"/>
        <w:rPr>
          <w:rFonts w:ascii="SimSun" w:eastAsia="SimSun" w:hAnsi="SimSun" w:cs="Arial"/>
          <w:b/>
          <w:bCs/>
          <w:color w:val="444445"/>
          <w:sz w:val="24"/>
          <w:szCs w:val="24"/>
        </w:rPr>
      </w:pPr>
      <w:r w:rsidRPr="003A4D38">
        <w:rPr>
          <w:rFonts w:ascii="SimSun" w:eastAsia="SimSun" w:hAnsi="SimSun" w:cs="Arial"/>
          <w:color w:val="444445"/>
          <w:sz w:val="24"/>
          <w:szCs w:val="24"/>
        </w:rPr>
        <w:t>厦门大学马来西亚分校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（</w:t>
      </w:r>
      <w:r w:rsidR="00786D7D" w:rsidRPr="003A4D38">
        <w:rPr>
          <w:rFonts w:ascii="SimSun" w:eastAsia="SimSun" w:hAnsi="SimSun" w:cs="Arial" w:hint="eastAsia"/>
          <w:color w:val="444445"/>
          <w:sz w:val="24"/>
          <w:szCs w:val="24"/>
        </w:rPr>
        <w:t>马来</w:t>
      </w:r>
      <w:r w:rsidR="00786D7D" w:rsidRPr="003A4D38">
        <w:rPr>
          <w:rFonts w:ascii="SimSun" w:eastAsia="SimSun" w:hAnsi="SimSun" w:cs="Arial"/>
          <w:color w:val="444445"/>
          <w:sz w:val="24"/>
          <w:szCs w:val="24"/>
        </w:rPr>
        <w:t>西亚高等教育部批准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注册号：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DULN009(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B)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）</w:t>
      </w:r>
      <w:r w:rsidR="003E142D" w:rsidRPr="003A4D38">
        <w:rPr>
          <w:rFonts w:ascii="SimSun" w:eastAsia="SimSun" w:hAnsi="SimSun" w:cs="Arial" w:hint="eastAsia"/>
          <w:color w:val="444445"/>
          <w:sz w:val="24"/>
          <w:szCs w:val="24"/>
        </w:rPr>
        <w:t>是</w:t>
      </w:r>
      <w:r w:rsidR="003E142D" w:rsidRPr="003A4D38">
        <w:rPr>
          <w:rFonts w:ascii="SimSun" w:eastAsia="SimSun" w:hAnsi="SimSun" w:cs="Arial"/>
          <w:color w:val="444445"/>
          <w:sz w:val="24"/>
          <w:szCs w:val="24"/>
        </w:rPr>
        <w:t>第一所</w:t>
      </w:r>
      <w:r w:rsidR="003E142D" w:rsidRPr="003A4D38">
        <w:rPr>
          <w:rFonts w:ascii="SimSun" w:eastAsia="SimSun" w:hAnsi="SimSun" w:cs="Arial" w:hint="eastAsia"/>
          <w:color w:val="444445"/>
          <w:sz w:val="24"/>
          <w:szCs w:val="24"/>
        </w:rPr>
        <w:t>中国</w:t>
      </w:r>
      <w:r w:rsidR="003E142D" w:rsidRPr="003A4D38">
        <w:rPr>
          <w:rFonts w:ascii="SimSun" w:eastAsia="SimSun" w:hAnsi="SimSun" w:cs="Arial"/>
          <w:color w:val="444445"/>
          <w:sz w:val="24"/>
          <w:szCs w:val="24"/>
        </w:rPr>
        <w:t>名校设立的海外分校</w:t>
      </w:r>
      <w:r w:rsidR="00F00D14" w:rsidRPr="003A4D38">
        <w:rPr>
          <w:rFonts w:ascii="SimSun" w:eastAsia="SimSun" w:hAnsi="SimSun" w:cs="Arial" w:hint="eastAsia"/>
          <w:color w:val="444445"/>
          <w:sz w:val="24"/>
          <w:szCs w:val="24"/>
        </w:rPr>
        <w:t>，</w:t>
      </w:r>
      <w:r w:rsidR="00687DF3" w:rsidRPr="003A4D38">
        <w:rPr>
          <w:rFonts w:ascii="SimSun" w:eastAsia="SimSun" w:hAnsi="SimSun" w:cs="Arial" w:hint="eastAsia"/>
          <w:color w:val="444445"/>
          <w:sz w:val="24"/>
          <w:szCs w:val="24"/>
        </w:rPr>
        <w:t>马来</w:t>
      </w:r>
      <w:r w:rsidR="00687DF3" w:rsidRPr="003A4D38">
        <w:rPr>
          <w:rFonts w:ascii="SimSun" w:eastAsia="SimSun" w:hAnsi="SimSun" w:cs="Arial"/>
          <w:color w:val="444445"/>
          <w:sz w:val="24"/>
          <w:szCs w:val="24"/>
        </w:rPr>
        <w:t>西亚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分校</w:t>
      </w:r>
      <w:r w:rsidR="0066202A" w:rsidRPr="003A4D38">
        <w:rPr>
          <w:rFonts w:ascii="SimSun" w:eastAsia="SimSun" w:hAnsi="SimSun" w:cs="Arial"/>
          <w:color w:val="444445"/>
          <w:sz w:val="24"/>
          <w:szCs w:val="24"/>
        </w:rPr>
        <w:t>致力于</w:t>
      </w:r>
      <w:r w:rsidR="00786D7D" w:rsidRPr="003A4D38">
        <w:rPr>
          <w:rFonts w:ascii="SimSun" w:eastAsia="SimSun" w:hAnsi="SimSun" w:cs="Arial" w:hint="eastAsia"/>
          <w:color w:val="444445"/>
          <w:sz w:val="24"/>
          <w:szCs w:val="24"/>
        </w:rPr>
        <w:t>建成</w:t>
      </w:r>
      <w:r w:rsidR="0066202A" w:rsidRPr="003A4D38">
        <w:rPr>
          <w:rFonts w:ascii="SimSun" w:eastAsia="SimSun" w:hAnsi="SimSun" w:cs="Arial"/>
          <w:color w:val="444445"/>
          <w:sz w:val="24"/>
          <w:szCs w:val="24"/>
        </w:rPr>
        <w:t>一所具有卓越全球视野</w:t>
      </w:r>
      <w:r w:rsidR="0066202A" w:rsidRPr="003A4D38">
        <w:rPr>
          <w:rFonts w:ascii="SimSun" w:eastAsia="SimSun" w:hAnsi="SimSun" w:cs="Arial" w:hint="eastAsia"/>
          <w:color w:val="444445"/>
          <w:sz w:val="24"/>
          <w:szCs w:val="24"/>
        </w:rPr>
        <w:t>、</w:t>
      </w:r>
      <w:r w:rsidR="00687DF3" w:rsidRPr="003A4D38">
        <w:rPr>
          <w:rFonts w:ascii="SimSun" w:eastAsia="SimSun" w:hAnsi="SimSun" w:cs="Arial"/>
          <w:color w:val="444445"/>
          <w:sz w:val="24"/>
          <w:szCs w:val="24"/>
        </w:rPr>
        <w:t>一流</w:t>
      </w:r>
      <w:r w:rsidR="0066202A" w:rsidRPr="003A4D38">
        <w:rPr>
          <w:rFonts w:ascii="SimSun" w:eastAsia="SimSun" w:hAnsi="SimSun" w:cs="Arial"/>
          <w:color w:val="444445"/>
          <w:sz w:val="24"/>
          <w:szCs w:val="24"/>
        </w:rPr>
        <w:t>教学研究</w:t>
      </w:r>
      <w:r w:rsidR="00687DF3" w:rsidRPr="003A4D38">
        <w:rPr>
          <w:rFonts w:ascii="SimSun" w:eastAsia="SimSun" w:hAnsi="SimSun" w:cs="Arial" w:hint="eastAsia"/>
          <w:color w:val="444445"/>
          <w:sz w:val="24"/>
          <w:szCs w:val="24"/>
        </w:rPr>
        <w:t>并</w:t>
      </w:r>
      <w:r w:rsidR="003E142D" w:rsidRPr="003A4D38">
        <w:rPr>
          <w:rFonts w:ascii="SimSun" w:eastAsia="SimSun" w:hAnsi="SimSun" w:cs="Arial" w:hint="eastAsia"/>
          <w:color w:val="444445"/>
          <w:sz w:val="24"/>
          <w:szCs w:val="24"/>
        </w:rPr>
        <w:t>融合多</w:t>
      </w:r>
      <w:r w:rsidR="00517407" w:rsidRPr="003A4D38">
        <w:rPr>
          <w:rFonts w:ascii="SimSun" w:eastAsia="SimSun" w:hAnsi="SimSun" w:cs="Arial" w:hint="eastAsia"/>
          <w:color w:val="444445"/>
          <w:sz w:val="24"/>
          <w:szCs w:val="24"/>
        </w:rPr>
        <w:t>元</w:t>
      </w:r>
      <w:r w:rsidR="003E142D" w:rsidRPr="003A4D38">
        <w:rPr>
          <w:rFonts w:ascii="SimSun" w:eastAsia="SimSun" w:hAnsi="SimSun" w:cs="Arial" w:hint="eastAsia"/>
          <w:color w:val="444445"/>
          <w:sz w:val="24"/>
          <w:szCs w:val="24"/>
        </w:rPr>
        <w:t>文化</w:t>
      </w:r>
      <w:r w:rsidR="0066202A" w:rsidRPr="003A4D38">
        <w:rPr>
          <w:rFonts w:ascii="SimSun" w:eastAsia="SimSun" w:hAnsi="SimSun" w:cs="Arial"/>
          <w:color w:val="444445"/>
          <w:sz w:val="24"/>
          <w:szCs w:val="24"/>
        </w:rPr>
        <w:t>的大学</w:t>
      </w:r>
      <w:r w:rsidR="00945887" w:rsidRPr="003A4D38">
        <w:rPr>
          <w:rFonts w:ascii="SimSun" w:eastAsia="SimSun" w:hAnsi="SimSun" w:cs="Arial" w:hint="eastAsia"/>
          <w:color w:val="444445"/>
          <w:sz w:val="24"/>
          <w:szCs w:val="24"/>
        </w:rPr>
        <w:t>，</w:t>
      </w:r>
      <w:r w:rsidR="00687DF3" w:rsidRPr="003A4D38">
        <w:rPr>
          <w:rFonts w:ascii="SimSun" w:eastAsia="SimSun" w:hAnsi="SimSun" w:cs="Arial" w:hint="eastAsia"/>
          <w:color w:val="444445"/>
          <w:sz w:val="24"/>
          <w:szCs w:val="24"/>
        </w:rPr>
        <w:t>旨在</w:t>
      </w:r>
      <w:r w:rsidR="003E142D" w:rsidRPr="003A4D38">
        <w:rPr>
          <w:rFonts w:ascii="SimSun" w:eastAsia="SimSun" w:hAnsi="SimSun" w:cs="Arial"/>
          <w:color w:val="444445"/>
          <w:sz w:val="24"/>
          <w:szCs w:val="24"/>
        </w:rPr>
        <w:t>培养</w:t>
      </w:r>
      <w:r w:rsidR="003E142D" w:rsidRPr="003A4D38">
        <w:rPr>
          <w:rFonts w:ascii="SimSun" w:eastAsia="SimSun" w:hAnsi="SimSun" w:cs="Arial" w:hint="eastAsia"/>
          <w:color w:val="444445"/>
          <w:sz w:val="24"/>
          <w:szCs w:val="24"/>
        </w:rPr>
        <w:t>有尊严</w:t>
      </w:r>
      <w:r w:rsidR="003E142D" w:rsidRPr="003A4D38">
        <w:rPr>
          <w:rFonts w:ascii="SimSun" w:eastAsia="SimSun" w:hAnsi="SimSun" w:cs="Arial"/>
          <w:color w:val="444445"/>
          <w:sz w:val="24"/>
          <w:szCs w:val="24"/>
        </w:rPr>
        <w:t>有智慧</w:t>
      </w:r>
      <w:r w:rsidR="0066202A" w:rsidRPr="003A4D38">
        <w:rPr>
          <w:rFonts w:ascii="SimSun" w:eastAsia="SimSun" w:hAnsi="SimSun" w:cs="Arial"/>
          <w:color w:val="444445"/>
          <w:sz w:val="24"/>
          <w:szCs w:val="24"/>
        </w:rPr>
        <w:t>的青年</w:t>
      </w:r>
      <w:r w:rsidR="00687DF3" w:rsidRPr="003A4D38">
        <w:rPr>
          <w:rFonts w:ascii="SimSun" w:eastAsia="SimSun" w:hAnsi="SimSun" w:cs="Arial" w:hint="eastAsia"/>
          <w:color w:val="444445"/>
          <w:sz w:val="24"/>
          <w:szCs w:val="24"/>
        </w:rPr>
        <w:t>英才</w:t>
      </w:r>
      <w:r w:rsidR="00687DF3" w:rsidRPr="003A4D38">
        <w:rPr>
          <w:rFonts w:ascii="SimSun" w:eastAsia="SimSun" w:hAnsi="SimSun" w:cs="Arial"/>
          <w:color w:val="444445"/>
          <w:sz w:val="24"/>
          <w:szCs w:val="24"/>
        </w:rPr>
        <w:t>，</w:t>
      </w:r>
      <w:r w:rsidR="003E142D" w:rsidRPr="003A4D38">
        <w:rPr>
          <w:rFonts w:ascii="SimSun" w:eastAsia="SimSun" w:hAnsi="SimSun" w:cs="Arial" w:hint="eastAsia"/>
          <w:color w:val="444445"/>
          <w:sz w:val="24"/>
          <w:szCs w:val="24"/>
        </w:rPr>
        <w:t>使他们成为良好公民</w:t>
      </w:r>
      <w:r w:rsidR="003E142D" w:rsidRPr="003A4D38">
        <w:rPr>
          <w:rFonts w:ascii="SimSun" w:eastAsia="SimSun" w:hAnsi="SimSun" w:cs="Arial"/>
          <w:color w:val="444445"/>
          <w:sz w:val="24"/>
          <w:szCs w:val="24"/>
        </w:rPr>
        <w:t>，</w:t>
      </w:r>
      <w:r w:rsidR="003E142D" w:rsidRPr="003A4D38">
        <w:rPr>
          <w:rFonts w:ascii="SimSun" w:eastAsia="SimSun" w:hAnsi="SimSun" w:cs="Arial" w:hint="eastAsia"/>
          <w:color w:val="444445"/>
          <w:sz w:val="24"/>
          <w:szCs w:val="24"/>
        </w:rPr>
        <w:t>为</w:t>
      </w:r>
      <w:r w:rsidR="003E142D" w:rsidRPr="003A4D38">
        <w:rPr>
          <w:rFonts w:ascii="SimSun" w:eastAsia="SimSun" w:hAnsi="SimSun" w:cs="Arial"/>
          <w:color w:val="444445"/>
          <w:sz w:val="24"/>
          <w:szCs w:val="24"/>
        </w:rPr>
        <w:t>马来西亚</w:t>
      </w:r>
      <w:r w:rsidR="003E142D" w:rsidRPr="003A4D38">
        <w:rPr>
          <w:rFonts w:ascii="SimSun" w:eastAsia="SimSun" w:hAnsi="SimSun" w:cs="Arial" w:hint="eastAsia"/>
          <w:color w:val="444445"/>
          <w:sz w:val="24"/>
          <w:szCs w:val="24"/>
        </w:rPr>
        <w:t>、中国</w:t>
      </w:r>
      <w:r w:rsidR="003E142D" w:rsidRPr="003A4D38">
        <w:rPr>
          <w:rFonts w:ascii="SimSun" w:eastAsia="SimSun" w:hAnsi="SimSun" w:cs="Arial"/>
          <w:color w:val="444445"/>
          <w:sz w:val="24"/>
          <w:szCs w:val="24"/>
        </w:rPr>
        <w:t>与东盟</w:t>
      </w:r>
      <w:r w:rsidR="003E142D" w:rsidRPr="003A4D38">
        <w:rPr>
          <w:rFonts w:ascii="SimSun" w:eastAsia="SimSun" w:hAnsi="SimSun" w:cs="Arial" w:hint="eastAsia"/>
          <w:color w:val="444445"/>
          <w:sz w:val="24"/>
          <w:szCs w:val="24"/>
        </w:rPr>
        <w:t>人民</w:t>
      </w:r>
      <w:r w:rsidR="003E142D" w:rsidRPr="003A4D38">
        <w:rPr>
          <w:rFonts w:ascii="SimSun" w:eastAsia="SimSun" w:hAnsi="SimSun" w:cs="Arial"/>
          <w:color w:val="444445"/>
          <w:sz w:val="24"/>
          <w:szCs w:val="24"/>
        </w:rPr>
        <w:t>福祉</w:t>
      </w:r>
      <w:r w:rsidR="003E142D" w:rsidRPr="003A4D38">
        <w:rPr>
          <w:rFonts w:ascii="SimSun" w:eastAsia="SimSun" w:hAnsi="SimSun" w:cs="Arial" w:hint="eastAsia"/>
          <w:color w:val="444445"/>
          <w:sz w:val="24"/>
          <w:szCs w:val="24"/>
        </w:rPr>
        <w:t>和</w:t>
      </w:r>
      <w:r w:rsidR="003E142D" w:rsidRPr="003A4D38">
        <w:rPr>
          <w:rFonts w:ascii="SimSun" w:eastAsia="SimSun" w:hAnsi="SimSun" w:cs="Arial"/>
          <w:color w:val="444445"/>
          <w:sz w:val="24"/>
          <w:szCs w:val="24"/>
        </w:rPr>
        <w:t>社会进步</w:t>
      </w:r>
      <w:r w:rsidR="00945887" w:rsidRPr="003A4D38">
        <w:rPr>
          <w:rFonts w:ascii="SimSun" w:eastAsia="SimSun" w:hAnsi="SimSun" w:cs="Arial" w:hint="eastAsia"/>
          <w:color w:val="444445"/>
          <w:sz w:val="24"/>
          <w:szCs w:val="24"/>
        </w:rPr>
        <w:t>做</w:t>
      </w:r>
      <w:r w:rsidR="003E142D" w:rsidRPr="003A4D38">
        <w:rPr>
          <w:rFonts w:ascii="SimSun" w:eastAsia="SimSun" w:hAnsi="SimSun" w:cs="Arial"/>
          <w:color w:val="444445"/>
          <w:sz w:val="24"/>
          <w:szCs w:val="24"/>
        </w:rPr>
        <w:t>出贡献。</w:t>
      </w:r>
    </w:p>
    <w:p w:rsidR="00B4589B" w:rsidRPr="003A4D38" w:rsidRDefault="0066202A" w:rsidP="00C13247">
      <w:pPr>
        <w:spacing w:after="120" w:line="360" w:lineRule="auto"/>
        <w:ind w:firstLineChars="200" w:firstLine="480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厦门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大学马来西亚分校现</w:t>
      </w:r>
      <w:r w:rsidR="00687DF3" w:rsidRPr="003A4D38">
        <w:rPr>
          <w:rFonts w:ascii="SimSun" w:eastAsia="SimSun" w:hAnsi="SimSun" w:cs="Arial" w:hint="eastAsia"/>
          <w:color w:val="444445"/>
          <w:sz w:val="24"/>
          <w:szCs w:val="24"/>
        </w:rPr>
        <w:t>面向</w:t>
      </w:r>
      <w:r w:rsidR="00687DF3" w:rsidRPr="003A4D38">
        <w:rPr>
          <w:rFonts w:ascii="SimSun" w:eastAsia="SimSun" w:hAnsi="SimSun" w:cs="Arial"/>
          <w:color w:val="444445"/>
          <w:sz w:val="24"/>
          <w:szCs w:val="24"/>
        </w:rPr>
        <w:t>全球</w:t>
      </w:r>
      <w:r w:rsidR="00945887" w:rsidRPr="003A4D38">
        <w:rPr>
          <w:rFonts w:ascii="SimSun" w:eastAsia="SimSun" w:hAnsi="SimSun" w:cs="Arial" w:hint="eastAsia"/>
          <w:color w:val="444445"/>
          <w:sz w:val="24"/>
          <w:szCs w:val="24"/>
        </w:rPr>
        <w:t>诚挚邀请四海英才加盟，共同实现厦门</w:t>
      </w:r>
      <w:r w:rsidR="00945887" w:rsidRPr="003A4D38">
        <w:rPr>
          <w:rFonts w:ascii="SimSun" w:eastAsia="SimSun" w:hAnsi="SimSun" w:cs="Arial"/>
          <w:color w:val="444445"/>
          <w:sz w:val="24"/>
          <w:szCs w:val="24"/>
        </w:rPr>
        <w:t>大学</w:t>
      </w:r>
      <w:r w:rsidR="00945887" w:rsidRPr="003A4D38">
        <w:rPr>
          <w:rFonts w:ascii="SimSun" w:eastAsia="SimSun" w:hAnsi="SimSun" w:cs="Arial" w:hint="eastAsia"/>
          <w:color w:val="444445"/>
          <w:sz w:val="24"/>
          <w:szCs w:val="24"/>
        </w:rPr>
        <w:t>更辉煌的历史跨越。</w:t>
      </w:r>
    </w:p>
    <w:p w:rsidR="00C13247" w:rsidRPr="003A4D38" w:rsidRDefault="00C13247" w:rsidP="00C13247">
      <w:pPr>
        <w:spacing w:after="120" w:line="360" w:lineRule="auto"/>
        <w:ind w:firstLineChars="200" w:firstLine="480"/>
        <w:jc w:val="both"/>
        <w:rPr>
          <w:rFonts w:ascii="SimSun" w:eastAsia="SimSun" w:hAnsi="SimSun" w:cs="Arial"/>
          <w:color w:val="444445"/>
          <w:sz w:val="24"/>
          <w:szCs w:val="24"/>
        </w:rPr>
      </w:pPr>
    </w:p>
    <w:p w:rsidR="00B4589B" w:rsidRPr="003A4D38" w:rsidRDefault="00B4589B" w:rsidP="00B518C8">
      <w:pPr>
        <w:spacing w:after="120" w:line="360" w:lineRule="auto"/>
        <w:jc w:val="both"/>
        <w:rPr>
          <w:rFonts w:ascii="SimSun" w:eastAsia="SimSun" w:hAnsi="SimSun" w:cs="Arial"/>
          <w:b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b/>
          <w:color w:val="444445"/>
          <w:sz w:val="24"/>
          <w:szCs w:val="24"/>
        </w:rPr>
        <w:t>基本</w:t>
      </w:r>
      <w:r w:rsidR="00687DF3" w:rsidRPr="003A4D38">
        <w:rPr>
          <w:rFonts w:ascii="SimSun" w:eastAsia="SimSun" w:hAnsi="SimSun" w:cs="Arial" w:hint="eastAsia"/>
          <w:b/>
          <w:color w:val="444445"/>
          <w:sz w:val="24"/>
          <w:szCs w:val="24"/>
        </w:rPr>
        <w:t>要求</w:t>
      </w:r>
      <w:r w:rsidRPr="003A4D38">
        <w:rPr>
          <w:rFonts w:ascii="SimSun" w:eastAsia="SimSun" w:hAnsi="SimSun" w:cs="Arial"/>
          <w:b/>
          <w:color w:val="444445"/>
          <w:sz w:val="24"/>
          <w:szCs w:val="24"/>
        </w:rPr>
        <w:t>：</w:t>
      </w:r>
    </w:p>
    <w:p w:rsidR="003C4D91" w:rsidRPr="003A4D38" w:rsidRDefault="00B31593" w:rsidP="00B31593">
      <w:pPr>
        <w:spacing w:after="120" w:line="360" w:lineRule="auto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1.</w:t>
      </w:r>
      <w:r w:rsidR="00B63893" w:rsidRPr="003A4D38">
        <w:rPr>
          <w:rFonts w:ascii="SimSun" w:eastAsia="SimSun" w:hAnsi="SimSun" w:cs="Arial" w:hint="eastAsia"/>
          <w:color w:val="444445"/>
          <w:sz w:val="24"/>
          <w:szCs w:val="24"/>
        </w:rPr>
        <w:t>具有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博士</w:t>
      </w:r>
      <w:r w:rsidR="00B63893" w:rsidRPr="003A4D38">
        <w:rPr>
          <w:rFonts w:ascii="SimSun" w:eastAsia="SimSun" w:hAnsi="SimSun" w:cs="Arial" w:hint="eastAsia"/>
          <w:color w:val="444445"/>
          <w:sz w:val="24"/>
          <w:szCs w:val="24"/>
        </w:rPr>
        <w:t>学位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,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 xml:space="preserve"> Educational Drama/E</w:t>
      </w:r>
      <w:r w:rsidRPr="003A4D38">
        <w:rPr>
          <w:rFonts w:ascii="SimSun" w:eastAsia="SimSun" w:hAnsi="SimSun" w:cs="Arial"/>
          <w:color w:val="444445"/>
          <w:sz w:val="24"/>
          <w:szCs w:val="24"/>
          <w:lang w:val="en-US"/>
        </w:rPr>
        <w:t xml:space="preserve">ducational 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Theatre</w:t>
      </w:r>
      <w:r w:rsidR="006C5F17" w:rsidRPr="003A4D38">
        <w:rPr>
          <w:rFonts w:ascii="SimSun" w:eastAsia="SimSun" w:hAnsi="SimSun" w:cs="Arial" w:hint="eastAsia"/>
          <w:color w:val="444445"/>
          <w:sz w:val="24"/>
          <w:szCs w:val="24"/>
        </w:rPr>
        <w:t>课程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可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考虑硕士</w:t>
      </w:r>
    </w:p>
    <w:p w:rsidR="003C4D91" w:rsidRPr="003A4D38" w:rsidRDefault="00B31593" w:rsidP="00B31593">
      <w:pPr>
        <w:spacing w:after="120" w:line="360" w:lineRule="auto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2.</w:t>
      </w:r>
      <w:r w:rsidR="006C5F17" w:rsidRPr="003A4D38">
        <w:rPr>
          <w:rFonts w:ascii="SimSun" w:eastAsia="SimSun" w:hAnsi="SimSun" w:cs="Arial" w:hint="eastAsia"/>
          <w:color w:val="444445"/>
          <w:sz w:val="24"/>
          <w:szCs w:val="24"/>
        </w:rPr>
        <w:t>具有</w:t>
      </w:r>
      <w:r w:rsidR="003A11DA" w:rsidRPr="003A4D38">
        <w:rPr>
          <w:rFonts w:ascii="SimSun" w:eastAsia="SimSun" w:hAnsi="SimSun" w:cs="Arial"/>
          <w:color w:val="444445"/>
          <w:sz w:val="24"/>
          <w:szCs w:val="24"/>
        </w:rPr>
        <w:t>相关学科</w:t>
      </w:r>
      <w:r w:rsidR="006C5F17" w:rsidRPr="003A4D38">
        <w:rPr>
          <w:rFonts w:ascii="SimSun" w:eastAsia="SimSun" w:hAnsi="SimSun" w:cs="Arial" w:hint="eastAsia"/>
          <w:color w:val="444445"/>
          <w:sz w:val="24"/>
          <w:szCs w:val="24"/>
        </w:rPr>
        <w:t>的</w:t>
      </w:r>
      <w:r w:rsidR="006C5F17" w:rsidRPr="003A4D38">
        <w:rPr>
          <w:rFonts w:ascii="SimSun" w:eastAsia="SimSun" w:hAnsi="SimSun" w:cs="Arial"/>
          <w:color w:val="444445"/>
          <w:sz w:val="24"/>
          <w:szCs w:val="24"/>
        </w:rPr>
        <w:t>大学</w:t>
      </w:r>
      <w:r w:rsidR="003A11DA" w:rsidRPr="003A4D38">
        <w:rPr>
          <w:rFonts w:ascii="SimSun" w:eastAsia="SimSun" w:hAnsi="SimSun" w:cs="Arial" w:hint="eastAsia"/>
          <w:color w:val="444445"/>
          <w:sz w:val="24"/>
          <w:szCs w:val="24"/>
        </w:rPr>
        <w:t>任教</w:t>
      </w:r>
      <w:r w:rsidR="006C5F17" w:rsidRPr="003A4D38">
        <w:rPr>
          <w:rFonts w:ascii="SimSun" w:eastAsia="SimSun" w:hAnsi="SimSun" w:cs="Arial" w:hint="eastAsia"/>
          <w:color w:val="444445"/>
          <w:sz w:val="24"/>
          <w:szCs w:val="24"/>
        </w:rPr>
        <w:t>经验</w:t>
      </w:r>
      <w:r w:rsidR="006C5F17" w:rsidRPr="003A4D38">
        <w:rPr>
          <w:rFonts w:ascii="SimSun" w:eastAsia="SimSun" w:hAnsi="SimSun" w:cs="Arial"/>
          <w:color w:val="444445"/>
          <w:sz w:val="24"/>
          <w:szCs w:val="24"/>
        </w:rPr>
        <w:t>至少三年（含教学助理</w:t>
      </w:r>
      <w:r w:rsidR="003A11DA" w:rsidRPr="003A4D38">
        <w:rPr>
          <w:rFonts w:ascii="SimSun" w:eastAsia="SimSun" w:hAnsi="SimSun" w:cs="Arial" w:hint="eastAsia"/>
          <w:color w:val="444445"/>
          <w:sz w:val="24"/>
          <w:szCs w:val="24"/>
        </w:rPr>
        <w:t>经历</w:t>
      </w:r>
      <w:r w:rsidR="003A11DA" w:rsidRPr="003A4D38">
        <w:rPr>
          <w:rFonts w:ascii="SimSun" w:eastAsia="SimSun" w:hAnsi="SimSun" w:cs="Arial"/>
          <w:color w:val="444445"/>
          <w:sz w:val="24"/>
          <w:szCs w:val="24"/>
        </w:rPr>
        <w:t>）</w:t>
      </w:r>
    </w:p>
    <w:p w:rsidR="006C5F17" w:rsidRPr="003A4D38" w:rsidRDefault="003A11DA" w:rsidP="003A11DA">
      <w:pPr>
        <w:spacing w:after="120" w:line="360" w:lineRule="auto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3.</w:t>
      </w:r>
      <w:r w:rsidR="00BE0F1B" w:rsidRPr="003A4D38">
        <w:rPr>
          <w:rFonts w:ascii="SimSun" w:eastAsia="SimSun" w:hAnsi="SimSun" w:cs="Arial" w:hint="eastAsia"/>
          <w:color w:val="444445"/>
          <w:sz w:val="24"/>
          <w:szCs w:val="24"/>
        </w:rPr>
        <w:t>可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流利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使用英文</w:t>
      </w:r>
      <w:r w:rsidR="00BE0F1B" w:rsidRPr="003A4D38">
        <w:rPr>
          <w:rFonts w:ascii="SimSun" w:eastAsia="SimSun" w:hAnsi="SimSun" w:cs="Arial"/>
          <w:color w:val="444445"/>
          <w:sz w:val="24"/>
          <w:szCs w:val="24"/>
        </w:rPr>
        <w:t>授课</w:t>
      </w:r>
      <w:r w:rsidR="00BE0F1B" w:rsidRPr="003A4D38">
        <w:rPr>
          <w:rFonts w:ascii="SimSun" w:eastAsia="SimSun" w:hAnsi="SimSun" w:cs="Arial" w:hint="eastAsia"/>
          <w:color w:val="444445"/>
          <w:sz w:val="24"/>
          <w:szCs w:val="24"/>
        </w:rPr>
        <w:t>，</w:t>
      </w:r>
      <w:r w:rsidR="0020137F" w:rsidRPr="003A4D38">
        <w:rPr>
          <w:rFonts w:ascii="SimSun" w:eastAsia="SimSun" w:hAnsi="SimSun" w:cs="Arial"/>
          <w:color w:val="444445"/>
          <w:sz w:val="24"/>
          <w:szCs w:val="24"/>
        </w:rPr>
        <w:t>中文中医</w:t>
      </w:r>
      <w:r w:rsidR="0020137F" w:rsidRPr="003A4D38">
        <w:rPr>
          <w:rFonts w:ascii="SimSun" w:eastAsia="SimSun" w:hAnsi="SimSun" w:cs="Arial" w:hint="eastAsia"/>
          <w:color w:val="444445"/>
          <w:sz w:val="24"/>
          <w:szCs w:val="24"/>
        </w:rPr>
        <w:t>专业</w:t>
      </w:r>
      <w:r w:rsidR="00EF1933" w:rsidRPr="003A4D38">
        <w:rPr>
          <w:rFonts w:ascii="SimSun" w:eastAsia="SimSun" w:hAnsi="SimSun" w:cs="Arial"/>
          <w:color w:val="444445"/>
          <w:sz w:val="24"/>
          <w:szCs w:val="24"/>
        </w:rPr>
        <w:t>根据</w:t>
      </w:r>
      <w:r w:rsidR="00EF1933" w:rsidRPr="003A4D38">
        <w:rPr>
          <w:rFonts w:ascii="SimSun" w:eastAsia="SimSun" w:hAnsi="SimSun" w:cs="Arial" w:hint="eastAsia"/>
          <w:color w:val="444445"/>
          <w:sz w:val="24"/>
          <w:szCs w:val="24"/>
        </w:rPr>
        <w:t>要求</w:t>
      </w:r>
      <w:r w:rsidR="00BE0F1B" w:rsidRPr="003A4D38">
        <w:rPr>
          <w:rFonts w:ascii="SimSun" w:eastAsia="SimSun" w:hAnsi="SimSun" w:cs="Arial" w:hint="eastAsia"/>
          <w:color w:val="444445"/>
          <w:sz w:val="24"/>
          <w:szCs w:val="24"/>
        </w:rPr>
        <w:t>部分</w:t>
      </w:r>
      <w:r w:rsidR="00BE0F1B" w:rsidRPr="003A4D38">
        <w:rPr>
          <w:rFonts w:ascii="SimSun" w:eastAsia="SimSun" w:hAnsi="SimSun" w:cs="Arial"/>
          <w:color w:val="444445"/>
          <w:sz w:val="24"/>
          <w:szCs w:val="24"/>
        </w:rPr>
        <w:t>课程</w:t>
      </w:r>
      <w:r w:rsidR="00B63893" w:rsidRPr="003A4D38">
        <w:rPr>
          <w:rFonts w:ascii="SimSun" w:eastAsia="SimSun" w:hAnsi="SimSun" w:cs="Arial" w:hint="eastAsia"/>
          <w:color w:val="444445"/>
          <w:sz w:val="24"/>
          <w:szCs w:val="24"/>
        </w:rPr>
        <w:t>可</w:t>
      </w:r>
      <w:r w:rsidR="0020137F" w:rsidRPr="003A4D38">
        <w:rPr>
          <w:rFonts w:ascii="SimSun" w:eastAsia="SimSun" w:hAnsi="SimSun" w:cs="Arial"/>
          <w:color w:val="444445"/>
          <w:sz w:val="24"/>
          <w:szCs w:val="24"/>
        </w:rPr>
        <w:t>中文授课</w:t>
      </w:r>
    </w:p>
    <w:p w:rsidR="003C4D91" w:rsidRPr="003A4D38" w:rsidRDefault="003A11DA" w:rsidP="003A11DA">
      <w:pPr>
        <w:spacing w:after="120" w:line="360" w:lineRule="auto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4.有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正确的教育教学理念和出色的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演讲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交流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能力</w:t>
      </w:r>
    </w:p>
    <w:p w:rsidR="00550257" w:rsidRPr="003A4D38" w:rsidRDefault="003A11DA" w:rsidP="00C055DD">
      <w:pPr>
        <w:spacing w:after="120" w:line="360" w:lineRule="auto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5.有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较强的科研潜力和兴趣</w:t>
      </w:r>
    </w:p>
    <w:p w:rsidR="00B63893" w:rsidRPr="003A4D38" w:rsidRDefault="00B63893" w:rsidP="00B518C8">
      <w:pPr>
        <w:pStyle w:val="a5"/>
        <w:spacing w:after="120" w:line="360" w:lineRule="auto"/>
        <w:ind w:left="0"/>
        <w:jc w:val="both"/>
        <w:rPr>
          <w:rFonts w:ascii="SimSun" w:eastAsia="SimSun" w:hAnsi="SimSun" w:cs="Arial"/>
          <w:b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b/>
          <w:color w:val="444445"/>
          <w:sz w:val="24"/>
          <w:szCs w:val="24"/>
        </w:rPr>
        <w:t>岗位</w:t>
      </w:r>
      <w:r w:rsidRPr="003A4D38">
        <w:rPr>
          <w:rFonts w:ascii="SimSun" w:eastAsia="SimSun" w:hAnsi="SimSun" w:cs="Arial"/>
          <w:b/>
          <w:color w:val="444445"/>
          <w:sz w:val="24"/>
          <w:szCs w:val="24"/>
        </w:rPr>
        <w:t>情况</w:t>
      </w:r>
      <w:r w:rsidRPr="003A4D38">
        <w:rPr>
          <w:rFonts w:ascii="SimSun" w:eastAsia="SimSun" w:hAnsi="SimSun" w:cs="Arial" w:hint="eastAsia"/>
          <w:b/>
          <w:color w:val="444445"/>
          <w:sz w:val="24"/>
          <w:szCs w:val="24"/>
        </w:rPr>
        <w:t>：</w:t>
      </w:r>
    </w:p>
    <w:p w:rsidR="008D179B" w:rsidRPr="003A4D38" w:rsidRDefault="00C055DD" w:rsidP="00B518C8">
      <w:pPr>
        <w:pStyle w:val="a5"/>
        <w:spacing w:after="120" w:line="360" w:lineRule="auto"/>
        <w:ind w:left="0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&lt;一</w:t>
      </w:r>
      <w:r w:rsidRPr="003A4D38">
        <w:rPr>
          <w:rFonts w:ascii="SimSun" w:eastAsia="SimSun" w:hAnsi="SimSun" w:cs="Arial"/>
          <w:color w:val="444445"/>
          <w:sz w:val="24"/>
          <w:szCs w:val="24"/>
          <w:lang w:val="en-US"/>
        </w:rPr>
        <w:t>&gt;</w:t>
      </w:r>
      <w:r w:rsidR="001950D8" w:rsidRPr="003A4D38">
        <w:rPr>
          <w:rFonts w:ascii="SimSun" w:eastAsia="SimSun" w:hAnsi="SimSun" w:cs="Arial" w:hint="eastAsia"/>
          <w:color w:val="444445"/>
          <w:sz w:val="24"/>
          <w:szCs w:val="24"/>
        </w:rPr>
        <w:t>英文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授课学科</w:t>
      </w:r>
      <w:r w:rsidR="008D179B" w:rsidRPr="003A4D38">
        <w:rPr>
          <w:rFonts w:ascii="SimSun" w:eastAsia="SimSun" w:hAnsi="SimSun" w:cs="Arial"/>
          <w:color w:val="444445"/>
          <w:sz w:val="24"/>
          <w:szCs w:val="24"/>
        </w:rPr>
        <w:t>：</w:t>
      </w:r>
    </w:p>
    <w:p w:rsidR="008D179B" w:rsidRPr="003A4D38" w:rsidRDefault="008C72D0" w:rsidP="00B518C8">
      <w:pPr>
        <w:pStyle w:val="a5"/>
        <w:numPr>
          <w:ilvl w:val="0"/>
          <w:numId w:val="9"/>
        </w:numPr>
        <w:spacing w:after="120" w:line="360" w:lineRule="auto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信息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技术</w:t>
      </w:r>
    </w:p>
    <w:p w:rsidR="008C72D0" w:rsidRPr="003A4D38" w:rsidRDefault="008C72D0" w:rsidP="00B518C8">
      <w:pPr>
        <w:pStyle w:val="a5"/>
        <w:spacing w:after="120" w:line="360" w:lineRule="auto"/>
        <w:ind w:left="0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网页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设计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、</w:t>
      </w:r>
      <w:r w:rsidR="008D7789" w:rsidRPr="003A4D38">
        <w:rPr>
          <w:rFonts w:ascii="SimSun" w:eastAsia="SimSun" w:hAnsi="SimSun" w:cs="Arial" w:hint="eastAsia"/>
          <w:color w:val="444445"/>
          <w:sz w:val="24"/>
          <w:szCs w:val="24"/>
        </w:rPr>
        <w:t>计算机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数学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、C语言、</w:t>
      </w:r>
      <w:r w:rsidR="008D7789" w:rsidRPr="003A4D38">
        <w:rPr>
          <w:rFonts w:ascii="SimSun" w:eastAsia="SimSun" w:hAnsi="SimSun" w:cs="Arial" w:hint="eastAsia"/>
          <w:color w:val="444445"/>
          <w:sz w:val="24"/>
          <w:szCs w:val="24"/>
        </w:rPr>
        <w:t>计算机</w:t>
      </w:r>
      <w:r w:rsidR="008D7789" w:rsidRPr="003A4D38">
        <w:rPr>
          <w:rFonts w:ascii="SimSun" w:eastAsia="SimSun" w:hAnsi="SimSun" w:cs="Arial"/>
          <w:color w:val="444445"/>
          <w:sz w:val="24"/>
          <w:szCs w:val="24"/>
        </w:rPr>
        <w:t>基础、</w:t>
      </w:r>
      <w:r w:rsidR="008D7789" w:rsidRPr="003A4D38">
        <w:rPr>
          <w:rFonts w:ascii="SimSun" w:eastAsia="SimSun" w:hAnsi="SimSun" w:cs="Arial" w:hint="eastAsia"/>
          <w:color w:val="444445"/>
          <w:sz w:val="24"/>
          <w:szCs w:val="24"/>
        </w:rPr>
        <w:t>计算</w:t>
      </w:r>
      <w:r w:rsidR="00223423" w:rsidRPr="003A4D38">
        <w:rPr>
          <w:rFonts w:ascii="SimSun" w:eastAsia="SimSun" w:hAnsi="SimSun" w:cs="Arial" w:hint="eastAsia"/>
          <w:color w:val="444445"/>
          <w:sz w:val="24"/>
          <w:szCs w:val="24"/>
        </w:rPr>
        <w:t>机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科学与技术、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信息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系统、数据结构、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网络</w:t>
      </w:r>
      <w:r w:rsidR="00795ABD" w:rsidRPr="003A4D38">
        <w:rPr>
          <w:rFonts w:ascii="SimSun" w:eastAsia="SimSun" w:hAnsi="SimSun" w:cs="Arial"/>
          <w:color w:val="444445"/>
          <w:sz w:val="24"/>
          <w:szCs w:val="24"/>
        </w:rPr>
        <w:t>时代的数据</w:t>
      </w:r>
      <w:r w:rsidR="00795ABD" w:rsidRPr="003A4D38">
        <w:rPr>
          <w:rFonts w:ascii="SimSun" w:eastAsia="SimSun" w:hAnsi="SimSun" w:cs="Arial" w:hint="eastAsia"/>
          <w:color w:val="444445"/>
          <w:sz w:val="24"/>
          <w:szCs w:val="24"/>
        </w:rPr>
        <w:t>挖掘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方法、网站设计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、编程实践</w:t>
      </w:r>
      <w:r w:rsidR="00DA41A4" w:rsidRPr="003A4D38">
        <w:rPr>
          <w:rFonts w:ascii="SimSun" w:eastAsia="SimSun" w:hAnsi="SimSun" w:cs="Arial"/>
          <w:color w:val="444445"/>
          <w:sz w:val="24"/>
          <w:szCs w:val="24"/>
        </w:rPr>
        <w:t>、软件工程等</w:t>
      </w:r>
      <w:r w:rsidR="00DA41A4" w:rsidRPr="003A4D38">
        <w:rPr>
          <w:rFonts w:ascii="SimSun" w:eastAsia="SimSun" w:hAnsi="SimSun" w:cs="Arial" w:hint="eastAsia"/>
          <w:color w:val="444445"/>
          <w:sz w:val="24"/>
          <w:szCs w:val="24"/>
        </w:rPr>
        <w:t>。</w:t>
      </w:r>
    </w:p>
    <w:p w:rsidR="008C72D0" w:rsidRPr="003A4D38" w:rsidRDefault="008C72D0" w:rsidP="00B518C8">
      <w:pPr>
        <w:pStyle w:val="a5"/>
        <w:numPr>
          <w:ilvl w:val="0"/>
          <w:numId w:val="9"/>
        </w:numPr>
        <w:spacing w:after="120" w:line="360" w:lineRule="auto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新闻学</w:t>
      </w:r>
    </w:p>
    <w:p w:rsidR="008C72D0" w:rsidRPr="003A4D38" w:rsidRDefault="0019407D" w:rsidP="00B518C8">
      <w:pPr>
        <w:pStyle w:val="a5"/>
        <w:spacing w:after="120" w:line="360" w:lineRule="auto"/>
        <w:ind w:left="0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媒体</w:t>
      </w:r>
      <w:r w:rsidR="008C72D0" w:rsidRPr="003A4D38">
        <w:rPr>
          <w:rFonts w:ascii="SimSun" w:eastAsia="SimSun" w:hAnsi="SimSun" w:cs="Arial" w:hint="eastAsia"/>
          <w:color w:val="444445"/>
          <w:sz w:val="24"/>
          <w:szCs w:val="24"/>
        </w:rPr>
        <w:t>史</w:t>
      </w:r>
      <w:r w:rsidR="008C72D0" w:rsidRPr="003A4D38">
        <w:rPr>
          <w:rFonts w:ascii="SimSun" w:eastAsia="SimSun" w:hAnsi="SimSun" w:cs="Arial"/>
          <w:color w:val="444445"/>
          <w:sz w:val="24"/>
          <w:szCs w:val="24"/>
        </w:rPr>
        <w:t>、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新媒体研究、跨文化传播</w:t>
      </w:r>
      <w:r w:rsidR="008D7789" w:rsidRPr="003A4D38">
        <w:rPr>
          <w:rFonts w:ascii="SimSun" w:eastAsia="SimSun" w:hAnsi="SimSun" w:cs="Arial" w:hint="eastAsia"/>
          <w:color w:val="444445"/>
          <w:sz w:val="24"/>
          <w:szCs w:val="24"/>
        </w:rPr>
        <w:t>、</w:t>
      </w:r>
      <w:r w:rsidR="008C72D0" w:rsidRPr="003A4D38">
        <w:rPr>
          <w:rFonts w:ascii="SimSun" w:eastAsia="SimSun" w:hAnsi="SimSun" w:cs="Arial" w:hint="eastAsia"/>
          <w:color w:val="444445"/>
          <w:sz w:val="24"/>
          <w:szCs w:val="24"/>
        </w:rPr>
        <w:t>人际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传播</w:t>
      </w:r>
      <w:r w:rsidR="008C72D0" w:rsidRPr="003A4D38">
        <w:rPr>
          <w:rFonts w:ascii="SimSun" w:eastAsia="SimSun" w:hAnsi="SimSun" w:cs="Arial" w:hint="eastAsia"/>
          <w:color w:val="444445"/>
          <w:sz w:val="24"/>
          <w:szCs w:val="24"/>
        </w:rPr>
        <w:t>、</w:t>
      </w:r>
      <w:r w:rsidR="003A7088">
        <w:rPr>
          <w:rFonts w:ascii="SimSun" w:eastAsia="SimSun" w:hAnsi="SimSun" w:cs="Arial" w:hint="eastAsia"/>
          <w:color w:val="444445"/>
          <w:sz w:val="24"/>
          <w:szCs w:val="24"/>
        </w:rPr>
        <w:t>战略</w:t>
      </w:r>
      <w:r w:rsidR="003A7088">
        <w:rPr>
          <w:rFonts w:ascii="SimSun" w:eastAsia="SimSun" w:hAnsi="SimSun" w:cs="Arial"/>
          <w:color w:val="444445"/>
          <w:sz w:val="24"/>
          <w:szCs w:val="24"/>
        </w:rPr>
        <w:t>传播、</w:t>
      </w:r>
      <w:r w:rsidR="003A7088" w:rsidRPr="003A7088">
        <w:rPr>
          <w:rFonts w:ascii="SimSun" w:eastAsia="SimSun" w:hAnsi="SimSun" w:cs="Arial" w:hint="eastAsia"/>
          <w:color w:val="444445"/>
          <w:sz w:val="24"/>
          <w:szCs w:val="24"/>
        </w:rPr>
        <w:t>新闻法和政策比较研究、</w:t>
      </w:r>
      <w:r w:rsidR="003A7088">
        <w:rPr>
          <w:rFonts w:ascii="SimSun" w:eastAsia="SimSun" w:hAnsi="SimSun" w:cs="Arial" w:hint="eastAsia"/>
          <w:color w:val="444445"/>
          <w:sz w:val="24"/>
          <w:szCs w:val="24"/>
        </w:rPr>
        <w:t>大众传播导论、新闻学导论；</w:t>
      </w:r>
      <w:r w:rsidR="003A7088" w:rsidRPr="003A7088">
        <w:rPr>
          <w:rFonts w:ascii="SimSun" w:eastAsia="SimSun" w:hAnsi="SimSun" w:cs="Arial" w:hint="eastAsia"/>
          <w:color w:val="444445"/>
          <w:sz w:val="24"/>
          <w:szCs w:val="24"/>
        </w:rPr>
        <w:t>新闻编辑、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新闻采访</w:t>
      </w:r>
      <w:r w:rsidR="008C72D0" w:rsidRPr="003A4D38">
        <w:rPr>
          <w:rFonts w:ascii="SimSun" w:eastAsia="SimSun" w:hAnsi="SimSun" w:cs="Arial" w:hint="eastAsia"/>
          <w:color w:val="444445"/>
          <w:sz w:val="24"/>
          <w:szCs w:val="24"/>
        </w:rPr>
        <w:t>、</w:t>
      </w:r>
      <w:r w:rsidR="003A7088" w:rsidRPr="003A7088">
        <w:rPr>
          <w:rFonts w:ascii="SimSun" w:eastAsia="SimSun" w:hAnsi="SimSun" w:cs="Arial" w:hint="eastAsia"/>
          <w:color w:val="444445"/>
          <w:sz w:val="24"/>
          <w:szCs w:val="24"/>
        </w:rPr>
        <w:t>电子新闻采集、基础/高级新闻写</w:t>
      </w:r>
      <w:r w:rsidR="003A7088" w:rsidRPr="003A7088">
        <w:rPr>
          <w:rFonts w:ascii="SimSun" w:eastAsia="SimSun" w:hAnsi="SimSun" w:cs="Arial" w:hint="eastAsia"/>
          <w:color w:val="444445"/>
          <w:sz w:val="24"/>
          <w:szCs w:val="24"/>
        </w:rPr>
        <w:lastRenderedPageBreak/>
        <w:t>作、评论写作</w:t>
      </w:r>
      <w:r w:rsidR="003A7088">
        <w:rPr>
          <w:rFonts w:ascii="SimSun" w:eastAsia="SimSun" w:hAnsi="SimSun" w:cs="Arial" w:hint="eastAsia"/>
          <w:color w:val="444445"/>
          <w:sz w:val="24"/>
          <w:szCs w:val="24"/>
        </w:rPr>
        <w:t>；综合</w:t>
      </w:r>
      <w:r w:rsidR="003A7088">
        <w:rPr>
          <w:rFonts w:ascii="SimSun" w:eastAsia="SimSun" w:hAnsi="SimSun" w:cs="Arial"/>
          <w:color w:val="444445"/>
          <w:sz w:val="24"/>
          <w:szCs w:val="24"/>
        </w:rPr>
        <w:t>新闻阅读、</w:t>
      </w:r>
      <w:r w:rsidR="003A7088" w:rsidRPr="003A7088">
        <w:rPr>
          <w:rFonts w:ascii="SimSun" w:eastAsia="SimSun" w:hAnsi="SimSun" w:cs="Arial" w:hint="eastAsia"/>
          <w:color w:val="444445"/>
          <w:sz w:val="24"/>
          <w:szCs w:val="24"/>
        </w:rPr>
        <w:t>广播媒体</w:t>
      </w:r>
      <w:r w:rsidR="003A7088">
        <w:rPr>
          <w:rFonts w:ascii="SimSun" w:eastAsia="SimSun" w:hAnsi="SimSun" w:cs="Arial" w:hint="eastAsia"/>
          <w:color w:val="444445"/>
          <w:sz w:val="24"/>
          <w:szCs w:val="24"/>
        </w:rPr>
        <w:t>和</w:t>
      </w:r>
      <w:r w:rsidR="003A7088" w:rsidRPr="003A7088">
        <w:rPr>
          <w:rFonts w:ascii="SimSun" w:eastAsia="SimSun" w:hAnsi="SimSun" w:cs="Arial" w:hint="eastAsia"/>
          <w:color w:val="444445"/>
          <w:sz w:val="24"/>
          <w:szCs w:val="24"/>
        </w:rPr>
        <w:t>电影专用术语</w:t>
      </w:r>
      <w:r w:rsidR="003A7088">
        <w:rPr>
          <w:rFonts w:ascii="SimSun" w:eastAsia="SimSun" w:hAnsi="SimSun" w:cs="Arial" w:hint="eastAsia"/>
          <w:color w:val="444445"/>
          <w:sz w:val="24"/>
          <w:szCs w:val="24"/>
        </w:rPr>
        <w:t>、</w:t>
      </w:r>
      <w:r w:rsidR="003A7088" w:rsidRPr="003A7088">
        <w:rPr>
          <w:rFonts w:ascii="SimSun" w:eastAsia="SimSun" w:hAnsi="SimSun" w:cs="Arial" w:hint="eastAsia"/>
          <w:color w:val="444445"/>
          <w:sz w:val="24"/>
          <w:szCs w:val="24"/>
        </w:rPr>
        <w:t>新闻语篇修辞学分析</w:t>
      </w:r>
      <w:r w:rsidR="003A7088">
        <w:rPr>
          <w:rFonts w:ascii="SimSun" w:eastAsia="SimSun" w:hAnsi="SimSun" w:cs="Arial" w:hint="eastAsia"/>
          <w:color w:val="444445"/>
          <w:sz w:val="24"/>
          <w:szCs w:val="24"/>
        </w:rPr>
        <w:t>、</w:t>
      </w:r>
      <w:r w:rsidR="003A7088" w:rsidRPr="003A7088">
        <w:rPr>
          <w:rFonts w:ascii="SimSun" w:eastAsia="SimSun" w:hAnsi="SimSun" w:cs="Arial" w:hint="eastAsia"/>
          <w:color w:val="444445"/>
          <w:sz w:val="24"/>
          <w:szCs w:val="24"/>
        </w:rPr>
        <w:t>综合新闻</w:t>
      </w:r>
      <w:r w:rsidR="003A7088">
        <w:rPr>
          <w:rFonts w:ascii="SimSun" w:eastAsia="SimSun" w:hAnsi="SimSun" w:cs="Arial" w:hint="eastAsia"/>
          <w:color w:val="444445"/>
          <w:sz w:val="24"/>
          <w:szCs w:val="24"/>
        </w:rPr>
        <w:t>阅读、</w:t>
      </w:r>
      <w:r w:rsidR="003A7088" w:rsidRPr="003A7088">
        <w:rPr>
          <w:rFonts w:ascii="SimSun" w:eastAsia="SimSun" w:hAnsi="SimSun" w:cs="Arial" w:hint="eastAsia"/>
          <w:color w:val="444445"/>
          <w:sz w:val="24"/>
          <w:szCs w:val="24"/>
        </w:rPr>
        <w:t>新闻摄影、如何用镜头讲故事，电影拍摄技术</w:t>
      </w:r>
      <w:r w:rsidR="003A1DC4" w:rsidRPr="003A4D38">
        <w:rPr>
          <w:rFonts w:ascii="SimSun" w:eastAsia="SimSun" w:hAnsi="SimSun" w:cs="Arial"/>
          <w:color w:val="444445"/>
          <w:sz w:val="24"/>
          <w:szCs w:val="24"/>
        </w:rPr>
        <w:t>等</w:t>
      </w:r>
      <w:r w:rsidR="008C72D0" w:rsidRPr="003A4D38">
        <w:rPr>
          <w:rFonts w:ascii="SimSun" w:eastAsia="SimSun" w:hAnsi="SimSun" w:cs="Arial" w:hint="eastAsia"/>
          <w:color w:val="444445"/>
          <w:sz w:val="24"/>
          <w:szCs w:val="24"/>
        </w:rPr>
        <w:t>。</w:t>
      </w:r>
    </w:p>
    <w:p w:rsidR="008C72D0" w:rsidRPr="003A4D38" w:rsidRDefault="008C72D0" w:rsidP="00B518C8">
      <w:pPr>
        <w:pStyle w:val="a5"/>
        <w:numPr>
          <w:ilvl w:val="0"/>
          <w:numId w:val="9"/>
        </w:numPr>
        <w:spacing w:after="120" w:line="360" w:lineRule="auto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数学</w:t>
      </w:r>
    </w:p>
    <w:p w:rsidR="00984AB6" w:rsidRPr="003A4D38" w:rsidRDefault="00CC6055" w:rsidP="00B518C8">
      <w:pPr>
        <w:spacing w:after="120" w:line="360" w:lineRule="auto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单变量与多变量微积分、线性代数、概率与统计、离散数学、工程数学</w:t>
      </w:r>
      <w:r w:rsidR="00A936C8" w:rsidRPr="003A4D38">
        <w:rPr>
          <w:rFonts w:ascii="SimSun" w:eastAsia="SimSun" w:hAnsi="SimSun" w:hint="eastAsia"/>
          <w:color w:val="444445"/>
          <w:sz w:val="24"/>
          <w:szCs w:val="24"/>
        </w:rPr>
        <w:t>等</w:t>
      </w:r>
      <w:r w:rsidR="008C72D0" w:rsidRPr="003A4D38">
        <w:rPr>
          <w:rFonts w:ascii="SimSun" w:eastAsia="SimSun" w:hAnsi="SimSun" w:cs="Arial" w:hint="eastAsia"/>
          <w:color w:val="444445"/>
          <w:sz w:val="24"/>
          <w:szCs w:val="24"/>
        </w:rPr>
        <w:t>。</w:t>
      </w:r>
    </w:p>
    <w:p w:rsidR="008C72D0" w:rsidRPr="003A4D38" w:rsidRDefault="008C72D0" w:rsidP="00B518C8">
      <w:pPr>
        <w:pStyle w:val="a5"/>
        <w:numPr>
          <w:ilvl w:val="0"/>
          <w:numId w:val="9"/>
        </w:numPr>
        <w:spacing w:after="120" w:line="360" w:lineRule="auto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经济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学和会计学</w:t>
      </w:r>
    </w:p>
    <w:p w:rsidR="00984AB6" w:rsidRPr="003A4D38" w:rsidRDefault="008C72D0" w:rsidP="00B518C8">
      <w:pPr>
        <w:spacing w:after="120" w:line="360" w:lineRule="auto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Microsoft YaHei" w:hint="eastAsia"/>
          <w:color w:val="222222"/>
          <w:sz w:val="24"/>
          <w:szCs w:val="24"/>
        </w:rPr>
        <w:t>金融学原理、经济学原理、会计学原理、管理</w:t>
      </w:r>
      <w:r w:rsidRPr="003A4D38">
        <w:rPr>
          <w:rFonts w:ascii="SimSun" w:eastAsia="SimSun" w:hAnsi="SimSun" w:cs="Microsoft YaHei"/>
          <w:color w:val="222222"/>
          <w:sz w:val="24"/>
          <w:szCs w:val="24"/>
        </w:rPr>
        <w:t>学原理</w:t>
      </w:r>
      <w:r w:rsidRPr="003A4D38">
        <w:rPr>
          <w:rFonts w:ascii="SimSun" w:eastAsia="SimSun" w:hAnsi="SimSun" w:cs="Microsoft YaHei" w:hint="eastAsia"/>
          <w:color w:val="222222"/>
          <w:sz w:val="24"/>
          <w:szCs w:val="24"/>
        </w:rPr>
        <w:t>、定量方法和数据分析、博弈论、商业银行、国际商务环境、货币政策和金融监管</w:t>
      </w:r>
      <w:r w:rsidR="00644257" w:rsidRPr="003A4D38">
        <w:rPr>
          <w:rFonts w:ascii="SimSun" w:eastAsia="SimSun" w:hAnsi="SimSun" w:cs="Microsoft YaHei" w:hint="eastAsia"/>
          <w:color w:val="222222"/>
          <w:sz w:val="24"/>
          <w:szCs w:val="24"/>
        </w:rPr>
        <w:t>、</w:t>
      </w:r>
      <w:r w:rsidRPr="003A4D38">
        <w:rPr>
          <w:rFonts w:ascii="SimSun" w:eastAsia="SimSun" w:hAnsi="SimSun" w:cs="Microsoft YaHei" w:hint="eastAsia"/>
          <w:color w:val="222222"/>
          <w:sz w:val="24"/>
          <w:szCs w:val="24"/>
        </w:rPr>
        <w:t>国际商法</w:t>
      </w:r>
      <w:r w:rsidR="00644257" w:rsidRPr="003A4D38">
        <w:rPr>
          <w:rFonts w:ascii="SimSun" w:eastAsia="SimSun" w:hAnsi="SimSun" w:cs="Microsoft YaHei" w:hint="eastAsia"/>
          <w:color w:val="222222"/>
          <w:sz w:val="24"/>
          <w:szCs w:val="24"/>
        </w:rPr>
        <w:t>、</w:t>
      </w:r>
      <w:r w:rsidRPr="003A4D38">
        <w:rPr>
          <w:rFonts w:ascii="SimSun" w:eastAsia="SimSun" w:hAnsi="SimSun" w:cs="Microsoft YaHei" w:hint="eastAsia"/>
          <w:color w:val="222222"/>
          <w:sz w:val="24"/>
          <w:szCs w:val="24"/>
        </w:rPr>
        <w:t>商务统计</w:t>
      </w:r>
      <w:r w:rsidR="00644257" w:rsidRPr="003A4D38">
        <w:rPr>
          <w:rFonts w:ascii="SimSun" w:eastAsia="SimSun" w:hAnsi="SimSun" w:cs="Microsoft YaHei" w:hint="eastAsia"/>
          <w:color w:val="222222"/>
          <w:sz w:val="24"/>
          <w:szCs w:val="24"/>
        </w:rPr>
        <w:t>、</w:t>
      </w:r>
      <w:r w:rsidRPr="003A4D38">
        <w:rPr>
          <w:rFonts w:ascii="SimSun" w:eastAsia="SimSun" w:hAnsi="SimSun" w:cs="Microsoft YaHei" w:hint="eastAsia"/>
          <w:color w:val="222222"/>
          <w:sz w:val="24"/>
          <w:szCs w:val="24"/>
        </w:rPr>
        <w:t>市场营销</w:t>
      </w:r>
      <w:r w:rsidR="00644257" w:rsidRPr="003A4D38">
        <w:rPr>
          <w:rFonts w:ascii="SimSun" w:eastAsia="SimSun" w:hAnsi="SimSun" w:cs="Microsoft YaHei" w:hint="eastAsia"/>
          <w:color w:val="222222"/>
          <w:sz w:val="24"/>
          <w:szCs w:val="24"/>
        </w:rPr>
        <w:t>、商务和</w:t>
      </w:r>
      <w:r w:rsidR="00644257" w:rsidRPr="003A4D38">
        <w:rPr>
          <w:rFonts w:ascii="SimSun" w:eastAsia="SimSun" w:hAnsi="SimSun" w:cs="Microsoft YaHei"/>
          <w:color w:val="222222"/>
          <w:sz w:val="24"/>
          <w:szCs w:val="24"/>
        </w:rPr>
        <w:t>管理</w:t>
      </w:r>
      <w:r w:rsidRPr="003A4D38">
        <w:rPr>
          <w:rFonts w:ascii="SimSun" w:eastAsia="SimSun" w:hAnsi="SimSun" w:cs="Microsoft YaHei" w:hint="eastAsia"/>
          <w:color w:val="222222"/>
          <w:sz w:val="24"/>
          <w:szCs w:val="24"/>
        </w:rPr>
        <w:t>沟通等。</w:t>
      </w:r>
    </w:p>
    <w:p w:rsidR="00644257" w:rsidRPr="003A4D38" w:rsidRDefault="00644257" w:rsidP="00B518C8">
      <w:pPr>
        <w:pStyle w:val="a5"/>
        <w:numPr>
          <w:ilvl w:val="0"/>
          <w:numId w:val="9"/>
        </w:numPr>
        <w:spacing w:after="120" w:line="360" w:lineRule="auto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物理</w:t>
      </w:r>
    </w:p>
    <w:p w:rsidR="00984AB6" w:rsidRPr="003A4D38" w:rsidRDefault="00644257" w:rsidP="00B518C8">
      <w:pPr>
        <w:spacing w:after="120" w:line="360" w:lineRule="auto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能源</w:t>
      </w:r>
      <w:r w:rsidR="00C55DD2" w:rsidRPr="003A4D38">
        <w:rPr>
          <w:rFonts w:ascii="SimSun" w:eastAsia="SimSun" w:hAnsi="SimSun" w:cs="Arial"/>
          <w:color w:val="444445"/>
          <w:sz w:val="24"/>
          <w:szCs w:val="24"/>
        </w:rPr>
        <w:t>材料和技术</w:t>
      </w:r>
      <w:r w:rsidR="00C55DD2" w:rsidRPr="003A4D38">
        <w:rPr>
          <w:rFonts w:ascii="SimSun" w:eastAsia="SimSun" w:hAnsi="SimSun" w:cs="Arial" w:hint="eastAsia"/>
          <w:color w:val="444445"/>
          <w:sz w:val="24"/>
          <w:szCs w:val="24"/>
        </w:rPr>
        <w:t>、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经济物理</w:t>
      </w:r>
      <w:r w:rsidR="00C55DD2" w:rsidRPr="003A4D38">
        <w:rPr>
          <w:rFonts w:ascii="SimSun" w:eastAsia="SimSun" w:hAnsi="SimSun" w:cs="Arial"/>
          <w:color w:val="444445"/>
          <w:sz w:val="24"/>
          <w:szCs w:val="24"/>
        </w:rPr>
        <w:t>学</w:t>
      </w:r>
      <w:r w:rsidR="00C55DD2" w:rsidRPr="003A4D38">
        <w:rPr>
          <w:rFonts w:ascii="SimSun" w:eastAsia="SimSun" w:hAnsi="SimSun" w:cs="Arial" w:hint="eastAsia"/>
          <w:color w:val="444445"/>
          <w:sz w:val="24"/>
          <w:szCs w:val="24"/>
        </w:rPr>
        <w:t>、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大学物理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等。</w:t>
      </w:r>
    </w:p>
    <w:p w:rsidR="00984AB6" w:rsidRPr="003A4D38" w:rsidRDefault="00644257" w:rsidP="00B518C8">
      <w:pPr>
        <w:pStyle w:val="a5"/>
        <w:numPr>
          <w:ilvl w:val="0"/>
          <w:numId w:val="9"/>
        </w:numPr>
        <w:spacing w:after="120" w:line="360" w:lineRule="auto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化学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工程</w:t>
      </w:r>
    </w:p>
    <w:p w:rsidR="00984AB6" w:rsidRPr="003A4D38" w:rsidRDefault="00C55DD2" w:rsidP="00B518C8">
      <w:pPr>
        <w:spacing w:after="120" w:line="360" w:lineRule="auto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Style w:val="shorttext"/>
          <w:rFonts w:ascii="SimSun" w:eastAsia="SimSun" w:hAnsi="SimSun" w:cs="Microsoft YaHei" w:hint="eastAsia"/>
          <w:color w:val="222222"/>
          <w:sz w:val="24"/>
          <w:szCs w:val="24"/>
        </w:rPr>
        <w:t>无机化学、分析化学、有机化学、化学工程、</w:t>
      </w:r>
      <w:r w:rsidR="00644257" w:rsidRPr="003A4D38">
        <w:rPr>
          <w:rStyle w:val="shorttext"/>
          <w:rFonts w:ascii="SimSun" w:eastAsia="SimSun" w:hAnsi="SimSun" w:cs="Microsoft YaHei" w:hint="eastAsia"/>
          <w:color w:val="222222"/>
          <w:sz w:val="24"/>
          <w:szCs w:val="24"/>
        </w:rPr>
        <w:t>化学工程制图</w:t>
      </w:r>
      <w:r w:rsidR="00223423" w:rsidRPr="003A4D38">
        <w:rPr>
          <w:rStyle w:val="shorttext"/>
          <w:rFonts w:ascii="SimSun" w:eastAsia="SimSun" w:hAnsi="SimSun" w:cs="Microsoft YaHei" w:hint="eastAsia"/>
          <w:color w:val="222222"/>
          <w:sz w:val="24"/>
          <w:szCs w:val="24"/>
        </w:rPr>
        <w:t>、石油加工，化工热力学，工业催化，过程控制</w:t>
      </w:r>
      <w:r w:rsidR="00644257" w:rsidRPr="003A4D38">
        <w:rPr>
          <w:rStyle w:val="shorttext"/>
          <w:rFonts w:ascii="SimSun" w:eastAsia="SimSun" w:hAnsi="SimSun" w:cs="Microsoft YaHei" w:hint="eastAsia"/>
          <w:color w:val="222222"/>
          <w:sz w:val="24"/>
          <w:szCs w:val="24"/>
        </w:rPr>
        <w:t>等。</w:t>
      </w:r>
    </w:p>
    <w:p w:rsidR="008568D2" w:rsidRPr="003A4D38" w:rsidRDefault="008568D2" w:rsidP="00B518C8">
      <w:pPr>
        <w:pStyle w:val="a5"/>
        <w:numPr>
          <w:ilvl w:val="0"/>
          <w:numId w:val="9"/>
        </w:numPr>
        <w:spacing w:after="120" w:line="360" w:lineRule="auto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海洋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生物</w:t>
      </w:r>
      <w:r w:rsidR="000A4AF7">
        <w:rPr>
          <w:rFonts w:ascii="SimSun" w:eastAsia="SimSun" w:hAnsi="SimSun" w:cs="Arial" w:hint="eastAsia"/>
          <w:color w:val="444445"/>
          <w:sz w:val="24"/>
          <w:szCs w:val="24"/>
        </w:rPr>
        <w:t>技术</w:t>
      </w:r>
    </w:p>
    <w:p w:rsidR="00984AB6" w:rsidRPr="003A4D38" w:rsidRDefault="008568D2" w:rsidP="00B518C8">
      <w:pPr>
        <w:spacing w:after="120" w:line="360" w:lineRule="auto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基础</w:t>
      </w:r>
      <w:r w:rsidR="00C55DD2" w:rsidRPr="003A4D38">
        <w:rPr>
          <w:rFonts w:ascii="SimSun" w:eastAsia="SimSun" w:hAnsi="SimSun" w:cs="Arial"/>
          <w:color w:val="444445"/>
          <w:sz w:val="24"/>
          <w:szCs w:val="24"/>
        </w:rPr>
        <w:t>生物</w:t>
      </w:r>
      <w:r w:rsidR="00223423" w:rsidRPr="003A4D38">
        <w:rPr>
          <w:rFonts w:ascii="SimSun" w:eastAsia="SimSun" w:hAnsi="SimSun" w:cs="Arial" w:hint="eastAsia"/>
          <w:color w:val="444445"/>
          <w:sz w:val="24"/>
          <w:szCs w:val="24"/>
        </w:rPr>
        <w:t>、</w:t>
      </w:r>
      <w:r w:rsidR="00C55DD2" w:rsidRPr="003A4D38">
        <w:rPr>
          <w:rFonts w:ascii="SimSun" w:eastAsia="SimSun" w:hAnsi="SimSun" w:cs="Arial"/>
          <w:color w:val="444445"/>
          <w:sz w:val="24"/>
          <w:szCs w:val="24"/>
        </w:rPr>
        <w:t>基础生物实验</w:t>
      </w:r>
      <w:r w:rsidR="00C55DD2" w:rsidRPr="003A4D38">
        <w:rPr>
          <w:rFonts w:ascii="SimSun" w:eastAsia="SimSun" w:hAnsi="SimSun" w:cs="Arial" w:hint="eastAsia"/>
          <w:color w:val="444445"/>
          <w:sz w:val="24"/>
          <w:szCs w:val="24"/>
        </w:rPr>
        <w:t>、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生物地理-</w:t>
      </w:r>
      <w:r w:rsidR="00C55DD2" w:rsidRPr="003A4D38">
        <w:rPr>
          <w:rFonts w:ascii="SimSun" w:eastAsia="SimSun" w:hAnsi="SimSun" w:cs="Arial" w:hint="eastAsia"/>
          <w:color w:val="444445"/>
          <w:sz w:val="24"/>
          <w:szCs w:val="24"/>
        </w:rPr>
        <w:t>生态与进化、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环境问题和环保意识等。</w:t>
      </w:r>
    </w:p>
    <w:p w:rsidR="008568D2" w:rsidRPr="003A4D38" w:rsidRDefault="008568D2" w:rsidP="00B518C8">
      <w:pPr>
        <w:pStyle w:val="a5"/>
        <w:numPr>
          <w:ilvl w:val="0"/>
          <w:numId w:val="9"/>
        </w:numPr>
        <w:spacing w:after="120" w:line="360" w:lineRule="auto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电子</w:t>
      </w:r>
      <w:r w:rsidR="00D73C3C" w:rsidRPr="003A4D38">
        <w:rPr>
          <w:rFonts w:ascii="SimSun" w:eastAsia="SimSun" w:hAnsi="SimSun" w:cs="Arial" w:hint="eastAsia"/>
          <w:color w:val="444445"/>
          <w:sz w:val="24"/>
          <w:szCs w:val="24"/>
        </w:rPr>
        <w:t>电气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工程</w:t>
      </w:r>
    </w:p>
    <w:p w:rsidR="00984AB6" w:rsidRPr="003A4D38" w:rsidRDefault="00CC6055" w:rsidP="00786D7D">
      <w:pPr>
        <w:spacing w:after="120" w:line="360" w:lineRule="auto"/>
        <w:jc w:val="both"/>
        <w:rPr>
          <w:rFonts w:ascii="SimSun" w:eastAsia="SimSun" w:hAnsi="SimSun" w:cs="Microsoft YaHei"/>
          <w:color w:val="222222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电磁场与电磁波、信号与系统、微波技术基础、天线与电波传播和射频与微波电路</w:t>
      </w:r>
      <w:r w:rsidR="00F80630" w:rsidRPr="003A4D38">
        <w:rPr>
          <w:rFonts w:ascii="SimSun" w:eastAsia="SimSun" w:hAnsi="SimSun" w:cs="Arial" w:hint="eastAsia"/>
          <w:color w:val="444445"/>
          <w:sz w:val="24"/>
          <w:szCs w:val="24"/>
        </w:rPr>
        <w:t>等；</w:t>
      </w:r>
      <w:r w:rsidR="00C55DD2" w:rsidRPr="003A4D38">
        <w:rPr>
          <w:rFonts w:ascii="SimSun" w:eastAsia="SimSun" w:hAnsi="SimSun" w:cs="Arial" w:hint="eastAsia"/>
          <w:color w:val="222222"/>
          <w:sz w:val="24"/>
          <w:szCs w:val="24"/>
        </w:rPr>
        <w:t>通信与信息系统、信号与信息处理、嵌入式系统、</w:t>
      </w:r>
      <w:r w:rsidR="006244E2" w:rsidRPr="003A4D38">
        <w:rPr>
          <w:rFonts w:ascii="SimSun" w:eastAsia="SimSun" w:hAnsi="SimSun" w:cs="Arial" w:hint="eastAsia"/>
          <w:color w:val="222222"/>
          <w:sz w:val="24"/>
          <w:szCs w:val="24"/>
        </w:rPr>
        <w:t>信息和光电技术等；</w:t>
      </w:r>
      <w:r w:rsidR="00BA4580" w:rsidRPr="003A4D38">
        <w:rPr>
          <w:rFonts w:ascii="SimSun" w:eastAsia="SimSun" w:hAnsi="SimSun" w:cs="Arial" w:hint="eastAsia"/>
          <w:color w:val="222222"/>
          <w:sz w:val="24"/>
          <w:szCs w:val="24"/>
        </w:rPr>
        <w:t>电机和电子</w:t>
      </w:r>
      <w:r w:rsidR="00F80630" w:rsidRPr="003A4D38">
        <w:rPr>
          <w:rFonts w:ascii="SimSun" w:eastAsia="SimSun" w:hAnsi="SimSun" w:cs="Arial" w:hint="eastAsia"/>
          <w:color w:val="222222"/>
          <w:sz w:val="24"/>
          <w:szCs w:val="24"/>
        </w:rPr>
        <w:t>、电路与系统、</w:t>
      </w:r>
      <w:r w:rsidR="00BA4580" w:rsidRPr="003A4D38">
        <w:rPr>
          <w:rFonts w:ascii="SimSun" w:eastAsia="SimSun" w:hAnsi="SimSun" w:cs="Arial"/>
          <w:color w:val="222222"/>
          <w:sz w:val="24"/>
          <w:szCs w:val="24"/>
        </w:rPr>
        <w:t>电力</w:t>
      </w:r>
      <w:r w:rsidR="00C55DD2" w:rsidRPr="003A4D38">
        <w:rPr>
          <w:rFonts w:ascii="SimSun" w:eastAsia="SimSun" w:hAnsi="SimSun" w:cs="Arial" w:hint="eastAsia"/>
          <w:color w:val="222222"/>
          <w:sz w:val="24"/>
          <w:szCs w:val="24"/>
        </w:rPr>
        <w:t>技术、通信和控制、电力系统及其自动化、工程管理、</w:t>
      </w:r>
      <w:r w:rsidR="008568D2" w:rsidRPr="003A4D38">
        <w:rPr>
          <w:rFonts w:ascii="SimSun" w:eastAsia="SimSun" w:hAnsi="SimSun" w:cs="Arial" w:hint="eastAsia"/>
          <w:color w:val="222222"/>
          <w:sz w:val="24"/>
          <w:szCs w:val="24"/>
        </w:rPr>
        <w:t>模式识别与智能系统等</w:t>
      </w:r>
      <w:r w:rsidR="006244E2" w:rsidRPr="003A4D38">
        <w:rPr>
          <w:rFonts w:ascii="SimSun" w:eastAsia="SimSun" w:hAnsi="SimSun" w:cs="Microsoft YaHei" w:hint="eastAsia"/>
          <w:color w:val="222222"/>
          <w:sz w:val="24"/>
          <w:szCs w:val="24"/>
        </w:rPr>
        <w:t>。</w:t>
      </w:r>
    </w:p>
    <w:p w:rsidR="00B63893" w:rsidRPr="003A4D38" w:rsidRDefault="00EF1933" w:rsidP="00B63893">
      <w:pPr>
        <w:pStyle w:val="a5"/>
        <w:numPr>
          <w:ilvl w:val="0"/>
          <w:numId w:val="9"/>
        </w:numPr>
        <w:spacing w:after="120" w:line="360" w:lineRule="auto"/>
        <w:jc w:val="both"/>
        <w:rPr>
          <w:rFonts w:ascii="SimSun" w:eastAsia="SimSun" w:hAnsi="SimSun" w:cs="Arial"/>
          <w:sz w:val="24"/>
          <w:szCs w:val="24"/>
        </w:rPr>
      </w:pPr>
      <w:r w:rsidRPr="003A4D38">
        <w:rPr>
          <w:rFonts w:ascii="SimSun" w:eastAsia="SimSun" w:hAnsi="SimSun" w:cs="Arial" w:hint="eastAsia"/>
          <w:sz w:val="24"/>
          <w:szCs w:val="24"/>
        </w:rPr>
        <w:t>新能源</w:t>
      </w:r>
      <w:r w:rsidRPr="003A4D38">
        <w:rPr>
          <w:rFonts w:ascii="SimSun" w:eastAsia="SimSun" w:hAnsi="SimSun" w:cs="Arial"/>
          <w:sz w:val="24"/>
          <w:szCs w:val="24"/>
        </w:rPr>
        <w:t>与</w:t>
      </w:r>
      <w:r w:rsidRPr="003A4D38">
        <w:rPr>
          <w:rFonts w:ascii="SimSun" w:eastAsia="SimSun" w:hAnsi="SimSun" w:cs="Arial" w:hint="eastAsia"/>
          <w:sz w:val="24"/>
          <w:szCs w:val="24"/>
        </w:rPr>
        <w:t>工程</w:t>
      </w:r>
      <w:r w:rsidRPr="003A4D38">
        <w:rPr>
          <w:rFonts w:ascii="SimSun" w:eastAsia="SimSun" w:hAnsi="SimSun" w:cs="Arial"/>
          <w:sz w:val="24"/>
          <w:szCs w:val="24"/>
        </w:rPr>
        <w:t>技术</w:t>
      </w:r>
    </w:p>
    <w:p w:rsidR="00EF1933" w:rsidRPr="003A4D38" w:rsidRDefault="006B1B8B" w:rsidP="00B63893">
      <w:pPr>
        <w:spacing w:after="120" w:line="360" w:lineRule="auto"/>
        <w:ind w:hanging="218"/>
        <w:jc w:val="both"/>
        <w:rPr>
          <w:rFonts w:ascii="SimSun" w:eastAsia="SimSun" w:hAnsi="SimSun" w:cs="Arial"/>
          <w:sz w:val="24"/>
          <w:szCs w:val="24"/>
        </w:rPr>
      </w:pPr>
      <w:r w:rsidRPr="003A4D38">
        <w:rPr>
          <w:rFonts w:ascii="SimSun" w:eastAsia="SimSun" w:hAnsi="SimSun" w:cs="Arial" w:hint="eastAsia"/>
          <w:sz w:val="24"/>
          <w:szCs w:val="24"/>
        </w:rPr>
        <w:t>电路</w:t>
      </w:r>
      <w:r w:rsidRPr="003A4D38">
        <w:rPr>
          <w:rFonts w:ascii="SimSun" w:eastAsia="SimSun" w:hAnsi="SimSun" w:cs="Arial"/>
          <w:sz w:val="24"/>
          <w:szCs w:val="24"/>
        </w:rPr>
        <w:t>基础</w:t>
      </w:r>
      <w:r w:rsidRPr="003A4D38">
        <w:rPr>
          <w:rFonts w:ascii="SimSun" w:eastAsia="SimSun" w:hAnsi="SimSun" w:cs="Arial" w:hint="eastAsia"/>
          <w:sz w:val="24"/>
          <w:szCs w:val="24"/>
        </w:rPr>
        <w:t>、工程制图与AutoCAD、物理化学、燃烧学</w:t>
      </w:r>
      <w:r w:rsidRPr="003A4D38">
        <w:rPr>
          <w:rFonts w:ascii="SimSun" w:eastAsia="SimSun" w:hAnsi="SimSun" w:cs="Arial"/>
          <w:sz w:val="24"/>
          <w:szCs w:val="24"/>
        </w:rPr>
        <w:t>导论</w:t>
      </w:r>
      <w:r w:rsidRPr="003A4D38">
        <w:rPr>
          <w:rFonts w:ascii="SimSun" w:eastAsia="SimSun" w:hAnsi="SimSun" w:cs="Arial" w:hint="eastAsia"/>
          <w:sz w:val="24"/>
          <w:szCs w:val="24"/>
        </w:rPr>
        <w:t>、电力系统、石化工程、工程热力学、材料科学基础、工程流体力学、化工原理、半导体物理、微生物能源、化工能源、太阳能工程、电化学电源</w:t>
      </w:r>
      <w:r w:rsidR="004D7703" w:rsidRPr="003A4D38">
        <w:rPr>
          <w:rFonts w:ascii="SimSun" w:eastAsia="SimSun" w:hAnsi="SimSun" w:cs="Arial" w:hint="eastAsia"/>
          <w:sz w:val="24"/>
          <w:szCs w:val="24"/>
        </w:rPr>
        <w:t>技术</w:t>
      </w:r>
      <w:r w:rsidRPr="003A4D38">
        <w:rPr>
          <w:rFonts w:ascii="SimSun" w:eastAsia="SimSun" w:hAnsi="SimSun" w:cs="Arial" w:hint="eastAsia"/>
          <w:sz w:val="24"/>
          <w:szCs w:val="24"/>
        </w:rPr>
        <w:t>、生物质能</w:t>
      </w:r>
      <w:r w:rsidR="004D7703" w:rsidRPr="003A4D38">
        <w:rPr>
          <w:rFonts w:ascii="SimSun" w:eastAsia="SimSun" w:hAnsi="SimSun" w:cs="Arial" w:hint="eastAsia"/>
          <w:sz w:val="24"/>
          <w:szCs w:val="24"/>
        </w:rPr>
        <w:t>工程、</w:t>
      </w:r>
      <w:r w:rsidRPr="003A4D38">
        <w:rPr>
          <w:rFonts w:ascii="SimSun" w:eastAsia="SimSun" w:hAnsi="SimSun" w:cs="Arial" w:hint="eastAsia"/>
          <w:sz w:val="24"/>
          <w:szCs w:val="24"/>
        </w:rPr>
        <w:t>核科学与工程</w:t>
      </w:r>
      <w:r w:rsidR="004D7703" w:rsidRPr="003A4D38">
        <w:rPr>
          <w:rFonts w:ascii="SimSun" w:eastAsia="SimSun" w:hAnsi="SimSun" w:cs="Arial" w:hint="eastAsia"/>
          <w:sz w:val="24"/>
          <w:szCs w:val="24"/>
        </w:rPr>
        <w:t>概论</w:t>
      </w:r>
      <w:r w:rsidRPr="003A4D38">
        <w:rPr>
          <w:rFonts w:ascii="SimSun" w:eastAsia="SimSun" w:hAnsi="SimSun" w:cs="Arial" w:hint="eastAsia"/>
          <w:sz w:val="24"/>
          <w:szCs w:val="24"/>
        </w:rPr>
        <w:t>、电工与电子技术、煤化工、天然气化工、</w:t>
      </w:r>
      <w:r w:rsidR="004D7703" w:rsidRPr="003A4D38">
        <w:rPr>
          <w:rFonts w:ascii="SimSun" w:eastAsia="SimSun" w:hAnsi="SimSun" w:cs="Arial" w:hint="eastAsia"/>
          <w:sz w:val="24"/>
          <w:szCs w:val="24"/>
        </w:rPr>
        <w:t>系统</w:t>
      </w:r>
      <w:r w:rsidRPr="003A4D38">
        <w:rPr>
          <w:rFonts w:ascii="SimSun" w:eastAsia="SimSun" w:hAnsi="SimSun" w:cs="Arial" w:hint="eastAsia"/>
          <w:sz w:val="24"/>
          <w:szCs w:val="24"/>
        </w:rPr>
        <w:t>建模与仿真、传热与</w:t>
      </w:r>
      <w:r w:rsidR="004D7703" w:rsidRPr="003A4D38">
        <w:rPr>
          <w:rFonts w:ascii="SimSun" w:eastAsia="SimSun" w:hAnsi="SimSun" w:cs="Arial" w:hint="eastAsia"/>
          <w:sz w:val="24"/>
          <w:szCs w:val="24"/>
        </w:rPr>
        <w:t>流体</w:t>
      </w:r>
      <w:r w:rsidRPr="003A4D38">
        <w:rPr>
          <w:rFonts w:ascii="SimSun" w:eastAsia="SimSun" w:hAnsi="SimSun" w:cs="Arial" w:hint="eastAsia"/>
          <w:sz w:val="24"/>
          <w:szCs w:val="24"/>
        </w:rPr>
        <w:t>数值计算</w:t>
      </w:r>
      <w:r w:rsidR="00B63893" w:rsidRPr="003A4D38">
        <w:rPr>
          <w:rFonts w:ascii="SimSun" w:eastAsia="SimSun" w:hAnsi="SimSun" w:cs="Arial" w:hint="eastAsia"/>
          <w:sz w:val="24"/>
          <w:szCs w:val="24"/>
        </w:rPr>
        <w:t>等</w:t>
      </w:r>
      <w:r w:rsidR="003A4D38">
        <w:rPr>
          <w:rFonts w:ascii="SimSun" w:eastAsia="SimSun" w:hAnsi="SimSun" w:cs="Arial" w:hint="eastAsia"/>
          <w:sz w:val="24"/>
          <w:szCs w:val="24"/>
        </w:rPr>
        <w:t>。</w:t>
      </w:r>
    </w:p>
    <w:p w:rsidR="00F00D14" w:rsidRPr="003A4D38" w:rsidRDefault="00C055DD" w:rsidP="003A4D38">
      <w:pPr>
        <w:pStyle w:val="a5"/>
        <w:numPr>
          <w:ilvl w:val="0"/>
          <w:numId w:val="9"/>
        </w:numPr>
        <w:spacing w:after="120" w:line="360" w:lineRule="auto"/>
        <w:ind w:left="426"/>
        <w:jc w:val="both"/>
        <w:rPr>
          <w:rFonts w:ascii="SimSun" w:eastAsia="SimSun" w:hAnsi="SimSun" w:cs="Microsoft YaHei"/>
          <w:sz w:val="24"/>
          <w:szCs w:val="24"/>
        </w:rPr>
      </w:pPr>
      <w:r w:rsidRPr="003A4D38">
        <w:rPr>
          <w:rFonts w:ascii="SimSun" w:eastAsia="SimSun" w:hAnsi="SimSun" w:cs="Arial" w:hint="eastAsia"/>
          <w:sz w:val="24"/>
          <w:szCs w:val="24"/>
        </w:rPr>
        <w:t>通识课</w:t>
      </w:r>
      <w:r w:rsidRPr="003A4D38">
        <w:rPr>
          <w:rFonts w:ascii="SimSun" w:eastAsia="SimSun" w:hAnsi="SimSun" w:cs="Arial"/>
          <w:sz w:val="24"/>
          <w:szCs w:val="24"/>
        </w:rPr>
        <w:t>选修课</w:t>
      </w:r>
    </w:p>
    <w:p w:rsidR="00F00D14" w:rsidRPr="003A4D38" w:rsidRDefault="00F00D14" w:rsidP="00F00D14">
      <w:pPr>
        <w:spacing w:after="120" w:line="360" w:lineRule="auto"/>
        <w:ind w:left="142"/>
        <w:jc w:val="both"/>
        <w:rPr>
          <w:rFonts w:ascii="SimSun" w:eastAsia="SimSun" w:hAnsi="SimSun" w:cs="Microsoft YaHei"/>
          <w:sz w:val="24"/>
          <w:szCs w:val="24"/>
        </w:rPr>
      </w:pPr>
      <w:r w:rsidRPr="003A4D38">
        <w:rPr>
          <w:rFonts w:ascii="SimSun" w:eastAsia="SimSun" w:hAnsi="SimSun" w:cs="Microsoft YaHei" w:hint="eastAsia"/>
          <w:sz w:val="24"/>
          <w:szCs w:val="24"/>
        </w:rPr>
        <w:lastRenderedPageBreak/>
        <w:t>1.</w:t>
      </w:r>
      <w:r w:rsidRPr="003A4D38">
        <w:rPr>
          <w:rFonts w:ascii="SimSun" w:eastAsia="SimSun" w:hAnsi="SimSun" w:cs="Microsoft YaHei" w:hint="eastAsia"/>
          <w:sz w:val="24"/>
          <w:szCs w:val="24"/>
        </w:rPr>
        <w:tab/>
        <w:t>公共政策分析</w:t>
      </w:r>
    </w:p>
    <w:p w:rsidR="00F00D14" w:rsidRPr="003A4D38" w:rsidRDefault="00F00D14" w:rsidP="00F00D14">
      <w:pPr>
        <w:spacing w:after="120" w:line="360" w:lineRule="auto"/>
        <w:ind w:left="142"/>
        <w:jc w:val="both"/>
        <w:rPr>
          <w:rFonts w:ascii="SimSun" w:eastAsia="SimSun" w:hAnsi="SimSun" w:cs="Microsoft YaHei"/>
          <w:color w:val="222222"/>
          <w:sz w:val="24"/>
          <w:szCs w:val="24"/>
        </w:rPr>
      </w:pPr>
      <w:r w:rsidRPr="003A4D38">
        <w:rPr>
          <w:rFonts w:ascii="SimSun" w:eastAsia="SimSun" w:hAnsi="SimSun" w:cs="Microsoft YaHei" w:hint="eastAsia"/>
          <w:color w:val="222222"/>
          <w:sz w:val="24"/>
          <w:szCs w:val="24"/>
        </w:rPr>
        <w:t>2.</w:t>
      </w:r>
      <w:r w:rsidRPr="003A4D38">
        <w:rPr>
          <w:rFonts w:ascii="SimSun" w:eastAsia="SimSun" w:hAnsi="SimSun" w:cs="Microsoft YaHei" w:hint="eastAsia"/>
          <w:color w:val="222222"/>
          <w:sz w:val="24"/>
          <w:szCs w:val="24"/>
        </w:rPr>
        <w:tab/>
        <w:t>西方建筑杰作欣赏</w:t>
      </w:r>
    </w:p>
    <w:p w:rsidR="00F00D14" w:rsidRPr="003A4D38" w:rsidRDefault="00A21F35" w:rsidP="00F00D14">
      <w:pPr>
        <w:spacing w:after="120" w:line="360" w:lineRule="auto"/>
        <w:ind w:left="142"/>
        <w:jc w:val="both"/>
        <w:rPr>
          <w:rFonts w:ascii="SimSun" w:eastAsia="SimSun" w:hAnsi="SimSun" w:cs="Microsoft YaHei"/>
          <w:color w:val="222222"/>
          <w:sz w:val="24"/>
          <w:szCs w:val="24"/>
        </w:rPr>
      </w:pPr>
      <w:r>
        <w:rPr>
          <w:rFonts w:ascii="SimSun" w:eastAsia="SimSun" w:hAnsi="SimSun" w:cs="Microsoft YaHei"/>
          <w:color w:val="222222"/>
          <w:sz w:val="24"/>
          <w:szCs w:val="24"/>
        </w:rPr>
        <w:t>3</w:t>
      </w:r>
      <w:bookmarkStart w:id="0" w:name="_GoBack"/>
      <w:bookmarkEnd w:id="0"/>
      <w:r w:rsidR="00F00D14" w:rsidRPr="003A4D38">
        <w:rPr>
          <w:rFonts w:ascii="SimSun" w:eastAsia="SimSun" w:hAnsi="SimSun" w:cs="Microsoft YaHei" w:hint="eastAsia"/>
          <w:color w:val="222222"/>
          <w:sz w:val="24"/>
          <w:szCs w:val="24"/>
        </w:rPr>
        <w:t>.</w:t>
      </w:r>
      <w:r w:rsidR="00F00D14" w:rsidRPr="003A4D38">
        <w:rPr>
          <w:rFonts w:ascii="SimSun" w:eastAsia="SimSun" w:hAnsi="SimSun" w:cs="Microsoft YaHei" w:hint="eastAsia"/>
          <w:color w:val="222222"/>
          <w:sz w:val="24"/>
          <w:szCs w:val="24"/>
        </w:rPr>
        <w:tab/>
        <w:t>戏剧教育、教育性戏剧、戏剧治疗、创造戏剧、应用戏剧、戏剧表演</w:t>
      </w:r>
    </w:p>
    <w:p w:rsidR="00F00D14" w:rsidRPr="003A4D38" w:rsidRDefault="00C055DD" w:rsidP="00F00D14">
      <w:pPr>
        <w:spacing w:after="120" w:line="360" w:lineRule="auto"/>
        <w:ind w:left="142"/>
        <w:jc w:val="both"/>
        <w:rPr>
          <w:rFonts w:ascii="SimSun" w:eastAsia="SimSun" w:hAnsi="SimSun" w:cs="Microsoft YaHei"/>
          <w:color w:val="222222"/>
          <w:sz w:val="24"/>
          <w:szCs w:val="24"/>
        </w:rPr>
      </w:pPr>
      <w:r w:rsidRPr="003A4D38">
        <w:rPr>
          <w:rFonts w:ascii="SimSun" w:eastAsia="SimSun" w:hAnsi="SimSun" w:cs="Microsoft YaHei"/>
          <w:color w:val="222222"/>
          <w:sz w:val="24"/>
          <w:szCs w:val="24"/>
          <w:lang w:val="en-US"/>
        </w:rPr>
        <w:t>&lt;</w:t>
      </w:r>
      <w:r w:rsidRPr="003A4D38">
        <w:rPr>
          <w:rFonts w:ascii="SimSun" w:eastAsia="SimSun" w:hAnsi="SimSun" w:cs="Microsoft YaHei" w:hint="eastAsia"/>
          <w:color w:val="222222"/>
          <w:sz w:val="24"/>
          <w:szCs w:val="24"/>
          <w:lang w:val="en-US"/>
        </w:rPr>
        <w:t>二&gt;</w:t>
      </w:r>
      <w:r w:rsidRPr="003A4D38">
        <w:rPr>
          <w:rFonts w:ascii="SimSun" w:eastAsia="SimSun" w:hAnsi="SimSun" w:cs="Microsoft YaHei" w:hint="eastAsia"/>
          <w:color w:val="222222"/>
          <w:sz w:val="24"/>
          <w:szCs w:val="24"/>
        </w:rPr>
        <w:t>中文</w:t>
      </w:r>
      <w:r w:rsidRPr="003A4D38">
        <w:rPr>
          <w:rFonts w:ascii="SimSun" w:eastAsia="SimSun" w:hAnsi="SimSun" w:cs="Microsoft YaHei"/>
          <w:color w:val="222222"/>
          <w:sz w:val="24"/>
          <w:szCs w:val="24"/>
        </w:rPr>
        <w:t>授课</w:t>
      </w:r>
      <w:r w:rsidRPr="003A4D38">
        <w:rPr>
          <w:rFonts w:ascii="SimSun" w:eastAsia="SimSun" w:hAnsi="SimSun" w:cs="Microsoft YaHei" w:hint="eastAsia"/>
          <w:color w:val="222222"/>
          <w:sz w:val="24"/>
          <w:szCs w:val="24"/>
        </w:rPr>
        <w:t>学科</w:t>
      </w:r>
    </w:p>
    <w:p w:rsidR="00F80630" w:rsidRPr="003A4D38" w:rsidRDefault="00F80630" w:rsidP="00F80630">
      <w:pPr>
        <w:pStyle w:val="a5"/>
        <w:numPr>
          <w:ilvl w:val="0"/>
          <w:numId w:val="9"/>
        </w:numPr>
        <w:spacing w:after="120" w:line="360" w:lineRule="auto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中文</w:t>
      </w:r>
    </w:p>
    <w:p w:rsidR="00F80630" w:rsidRPr="003A4D38" w:rsidRDefault="00F80630" w:rsidP="00F80630">
      <w:pPr>
        <w:spacing w:after="120" w:line="360" w:lineRule="auto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/>
          <w:color w:val="444445"/>
          <w:sz w:val="24"/>
          <w:szCs w:val="24"/>
        </w:rPr>
        <w:t>中国古典文学</w:t>
      </w:r>
    </w:p>
    <w:p w:rsidR="00F80630" w:rsidRPr="003A4D38" w:rsidRDefault="00F80630" w:rsidP="00F80630">
      <w:pPr>
        <w:pStyle w:val="a5"/>
        <w:numPr>
          <w:ilvl w:val="0"/>
          <w:numId w:val="9"/>
        </w:numPr>
        <w:spacing w:after="120" w:line="360" w:lineRule="auto"/>
        <w:jc w:val="both"/>
        <w:rPr>
          <w:rFonts w:ascii="SimSun" w:eastAsia="SimSun" w:hAnsi="SimSun" w:cs="Arial"/>
          <w:b/>
          <w:bCs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bCs/>
          <w:color w:val="444445"/>
          <w:sz w:val="24"/>
          <w:szCs w:val="24"/>
        </w:rPr>
        <w:t xml:space="preserve">中医 </w:t>
      </w:r>
    </w:p>
    <w:p w:rsidR="00F80630" w:rsidRPr="003A4D38" w:rsidRDefault="00F80630" w:rsidP="00F80630">
      <w:pPr>
        <w:spacing w:after="120" w:line="360" w:lineRule="auto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中医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基础理论、中医历史、中医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病理学、中医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古文学、中医诊断、中医和中国文化等。</w:t>
      </w:r>
    </w:p>
    <w:p w:rsidR="003A4D38" w:rsidRDefault="003A4D38" w:rsidP="00B518C8">
      <w:pPr>
        <w:spacing w:after="120" w:line="360" w:lineRule="auto"/>
        <w:jc w:val="both"/>
        <w:rPr>
          <w:rFonts w:ascii="SimSun" w:eastAsia="SimSun" w:hAnsi="SimSun" w:cs="Arial"/>
          <w:b/>
          <w:color w:val="444445"/>
          <w:sz w:val="24"/>
          <w:szCs w:val="24"/>
        </w:rPr>
      </w:pPr>
    </w:p>
    <w:p w:rsidR="005002D0" w:rsidRPr="003A4D38" w:rsidRDefault="00F65B9F" w:rsidP="00B518C8">
      <w:pPr>
        <w:spacing w:after="120" w:line="360" w:lineRule="auto"/>
        <w:jc w:val="both"/>
        <w:rPr>
          <w:rFonts w:ascii="SimSun" w:eastAsia="SimSun" w:hAnsi="SimSun" w:cs="Arial"/>
          <w:b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b/>
          <w:color w:val="444445"/>
          <w:sz w:val="24"/>
          <w:szCs w:val="24"/>
        </w:rPr>
        <w:t>如何</w:t>
      </w:r>
      <w:r w:rsidRPr="003A4D38">
        <w:rPr>
          <w:rFonts w:ascii="SimSun" w:eastAsia="SimSun" w:hAnsi="SimSun" w:cs="Arial"/>
          <w:b/>
          <w:color w:val="444445"/>
          <w:sz w:val="24"/>
          <w:szCs w:val="24"/>
        </w:rPr>
        <w:t>申请</w:t>
      </w:r>
      <w:r w:rsidR="005002D0" w:rsidRPr="003A4D38">
        <w:rPr>
          <w:rFonts w:ascii="SimSun" w:eastAsia="SimSun" w:hAnsi="SimSun" w:cs="Arial"/>
          <w:b/>
          <w:color w:val="444445"/>
          <w:sz w:val="24"/>
          <w:szCs w:val="24"/>
        </w:rPr>
        <w:t>：</w:t>
      </w:r>
    </w:p>
    <w:p w:rsidR="005002D0" w:rsidRPr="003A4D38" w:rsidRDefault="005002D0" w:rsidP="00B518C8">
      <w:pPr>
        <w:spacing w:after="120" w:line="360" w:lineRule="auto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申请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者可</w:t>
      </w:r>
      <w:r w:rsidR="005F3995" w:rsidRPr="003A4D38">
        <w:rPr>
          <w:rFonts w:ascii="SimSun" w:eastAsia="SimSun" w:hAnsi="SimSun" w:cs="Arial" w:hint="eastAsia"/>
          <w:color w:val="444445"/>
          <w:sz w:val="24"/>
          <w:szCs w:val="24"/>
        </w:rPr>
        <w:t>将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电子申请材料</w:t>
      </w:r>
      <w:r w:rsidR="005F3995" w:rsidRPr="003A4D38">
        <w:rPr>
          <w:rFonts w:ascii="SimSun" w:eastAsia="SimSun" w:hAnsi="SimSun" w:cs="Arial" w:hint="eastAsia"/>
          <w:color w:val="444445"/>
          <w:sz w:val="24"/>
          <w:szCs w:val="24"/>
        </w:rPr>
        <w:t>压缩包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发至邮箱：</w:t>
      </w:r>
      <w:hyperlink r:id="rId7" w:history="1">
        <w:r w:rsidR="001D5AA8" w:rsidRPr="009643C4">
          <w:rPr>
            <w:rStyle w:val="a6"/>
            <w:rFonts w:ascii="SimSun" w:hAnsi="SimSun" w:cs="Arial" w:hint="eastAsia"/>
            <w:sz w:val="24"/>
            <w:szCs w:val="24"/>
          </w:rPr>
          <w:t>jguo</w:t>
        </w:r>
        <w:r w:rsidR="001D5AA8" w:rsidRPr="009643C4">
          <w:rPr>
            <w:rStyle w:val="a6"/>
            <w:rFonts w:ascii="SimSun" w:eastAsia="SimSun" w:hAnsi="SimSun" w:cs="Arial"/>
            <w:sz w:val="24"/>
            <w:szCs w:val="24"/>
          </w:rPr>
          <w:t>@xmu.edu.my</w:t>
        </w:r>
      </w:hyperlink>
    </w:p>
    <w:p w:rsidR="00A53E50" w:rsidRPr="003A4D38" w:rsidRDefault="00A53E50" w:rsidP="00B518C8">
      <w:pPr>
        <w:spacing w:after="120" w:line="360" w:lineRule="auto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邮件主题</w:t>
      </w:r>
      <w:r w:rsidR="003A11DA" w:rsidRPr="003A4D38">
        <w:rPr>
          <w:rFonts w:ascii="SimSun" w:eastAsia="SimSun" w:hAnsi="SimSun" w:cs="Arial" w:hint="eastAsia"/>
          <w:color w:val="444445"/>
          <w:sz w:val="24"/>
          <w:szCs w:val="24"/>
        </w:rPr>
        <w:t>必须</w:t>
      </w:r>
      <w:r w:rsidR="005002D0" w:rsidRPr="003A4D38">
        <w:rPr>
          <w:rFonts w:ascii="SimSun" w:eastAsia="SimSun" w:hAnsi="SimSun" w:cs="Arial"/>
          <w:color w:val="444445"/>
          <w:sz w:val="24"/>
          <w:szCs w:val="24"/>
        </w:rPr>
        <w:t>注明：姓名-</w:t>
      </w:r>
      <w:r w:rsidR="005002D0" w:rsidRPr="003A4D38">
        <w:rPr>
          <w:rFonts w:ascii="SimSun" w:eastAsia="SimSun" w:hAnsi="SimSun" w:cs="Arial" w:hint="eastAsia"/>
          <w:color w:val="444445"/>
          <w:sz w:val="24"/>
          <w:szCs w:val="24"/>
        </w:rPr>
        <w:t>相关</w:t>
      </w:r>
      <w:r w:rsidR="005002D0" w:rsidRPr="003A4D38">
        <w:rPr>
          <w:rFonts w:ascii="SimSun" w:eastAsia="SimSun" w:hAnsi="SimSun" w:cs="Arial"/>
          <w:color w:val="444445"/>
          <w:sz w:val="24"/>
          <w:szCs w:val="24"/>
        </w:rPr>
        <w:t>学科-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申请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职位。</w:t>
      </w:r>
    </w:p>
    <w:p w:rsidR="005F3995" w:rsidRPr="003A4D38" w:rsidRDefault="00C766F8" w:rsidP="00B518C8">
      <w:pPr>
        <w:spacing w:after="120" w:line="360" w:lineRule="auto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申请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材料</w:t>
      </w:r>
      <w:r w:rsidR="005F3995" w:rsidRPr="003A4D38">
        <w:rPr>
          <w:rFonts w:ascii="SimSun" w:eastAsia="SimSun" w:hAnsi="SimSun" w:cs="Arial" w:hint="eastAsia"/>
          <w:color w:val="444445"/>
          <w:sz w:val="24"/>
          <w:szCs w:val="24"/>
        </w:rPr>
        <w:t>必须</w:t>
      </w:r>
      <w:r w:rsidR="005F3995" w:rsidRPr="003A4D38">
        <w:rPr>
          <w:rFonts w:ascii="SimSun" w:eastAsia="SimSun" w:hAnsi="SimSun" w:cs="Arial"/>
          <w:color w:val="444445"/>
          <w:sz w:val="24"/>
          <w:szCs w:val="24"/>
        </w:rPr>
        <w:t>包含：</w:t>
      </w:r>
    </w:p>
    <w:p w:rsidR="005F3995" w:rsidRPr="003A4D38" w:rsidRDefault="005F3995" w:rsidP="00B518C8">
      <w:pPr>
        <w:pStyle w:val="a5"/>
        <w:numPr>
          <w:ilvl w:val="0"/>
          <w:numId w:val="7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详细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个人简历（包含目前</w:t>
      </w:r>
      <w:r w:rsidR="007327DB" w:rsidRPr="003A4D38">
        <w:rPr>
          <w:rFonts w:ascii="SimSun" w:eastAsia="SimSun" w:hAnsi="SimSun" w:cs="Arial" w:hint="eastAsia"/>
          <w:color w:val="444445"/>
          <w:sz w:val="24"/>
          <w:szCs w:val="24"/>
        </w:rPr>
        <w:t>薪酬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和个人期望</w:t>
      </w:r>
      <w:r w:rsidR="007327DB" w:rsidRPr="003A4D38">
        <w:rPr>
          <w:rFonts w:ascii="SimSun" w:eastAsia="SimSun" w:hAnsi="SimSun" w:cs="Arial" w:hint="eastAsia"/>
          <w:color w:val="444445"/>
          <w:sz w:val="24"/>
          <w:szCs w:val="24"/>
        </w:rPr>
        <w:t>待遇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）</w:t>
      </w:r>
    </w:p>
    <w:p w:rsidR="005F3995" w:rsidRPr="003A4D38" w:rsidRDefault="005F3995" w:rsidP="00B518C8">
      <w:pPr>
        <w:pStyle w:val="a5"/>
        <w:numPr>
          <w:ilvl w:val="0"/>
          <w:numId w:val="7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/>
          <w:color w:val="444445"/>
          <w:sz w:val="24"/>
          <w:szCs w:val="24"/>
        </w:rPr>
        <w:t>2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封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同行推荐信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 xml:space="preserve"> （PDF）</w:t>
      </w:r>
    </w:p>
    <w:p w:rsidR="005F3995" w:rsidRPr="003A4D38" w:rsidRDefault="005F3995" w:rsidP="00B518C8">
      <w:pPr>
        <w:pStyle w:val="a5"/>
        <w:numPr>
          <w:ilvl w:val="0"/>
          <w:numId w:val="7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/>
          <w:color w:val="444445"/>
          <w:sz w:val="24"/>
          <w:szCs w:val="24"/>
        </w:rPr>
        <w:t>1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页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研究</w:t>
      </w:r>
      <w:r w:rsidR="00BA08E9" w:rsidRPr="003A4D38">
        <w:rPr>
          <w:rFonts w:ascii="SimSun" w:eastAsia="SimSun" w:hAnsi="SimSun" w:cs="Arial" w:hint="eastAsia"/>
          <w:color w:val="444445"/>
          <w:sz w:val="24"/>
          <w:szCs w:val="24"/>
        </w:rPr>
        <w:t>兴趣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陈述和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1页教学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理念陈述</w:t>
      </w:r>
    </w:p>
    <w:p w:rsidR="00DE0603" w:rsidRPr="003A4D38" w:rsidRDefault="005F3995" w:rsidP="00DE0603">
      <w:pPr>
        <w:pStyle w:val="a5"/>
        <w:numPr>
          <w:ilvl w:val="0"/>
          <w:numId w:val="7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学术资历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相关证明</w:t>
      </w:r>
      <w:r w:rsidR="00786D7D" w:rsidRPr="003A4D38">
        <w:rPr>
          <w:rFonts w:ascii="SimSun" w:eastAsia="SimSun" w:hAnsi="SimSun" w:cs="Arial" w:hint="eastAsia"/>
          <w:color w:val="444445"/>
          <w:sz w:val="24"/>
          <w:szCs w:val="24"/>
        </w:rPr>
        <w:t>，</w:t>
      </w:r>
      <w:r w:rsidR="00786D7D" w:rsidRPr="003A4D38">
        <w:rPr>
          <w:rFonts w:ascii="SimSun" w:eastAsia="SimSun" w:hAnsi="SimSun" w:cs="Arial"/>
          <w:color w:val="444445"/>
          <w:sz w:val="24"/>
          <w:szCs w:val="24"/>
        </w:rPr>
        <w:t>含</w:t>
      </w:r>
      <w:r w:rsidR="00EA5A66" w:rsidRPr="003A4D38">
        <w:rPr>
          <w:rFonts w:ascii="SimSun" w:eastAsia="SimSun" w:hAnsi="SimSun" w:cs="Arial"/>
          <w:color w:val="444445"/>
          <w:sz w:val="24"/>
          <w:szCs w:val="24"/>
        </w:rPr>
        <w:t>学历证明扫描件</w:t>
      </w:r>
      <w:r w:rsidR="00786D7D" w:rsidRPr="003A4D38">
        <w:rPr>
          <w:rFonts w:ascii="SimSun" w:eastAsia="SimSun" w:hAnsi="SimSun" w:cs="Arial" w:hint="eastAsia"/>
          <w:color w:val="444445"/>
          <w:sz w:val="24"/>
          <w:szCs w:val="24"/>
        </w:rPr>
        <w:t>，</w:t>
      </w:r>
      <w:r w:rsidR="003A11DA" w:rsidRPr="003A4D38">
        <w:rPr>
          <w:rFonts w:ascii="SimSun" w:eastAsia="SimSun" w:hAnsi="SimSun" w:cs="Arial" w:hint="eastAsia"/>
          <w:color w:val="444445"/>
          <w:sz w:val="24"/>
          <w:szCs w:val="24"/>
        </w:rPr>
        <w:t>近五年</w:t>
      </w:r>
      <w:r w:rsidR="003A11DA" w:rsidRPr="003A4D38">
        <w:rPr>
          <w:rFonts w:ascii="SimSun" w:eastAsia="SimSun" w:hAnsi="SimSun" w:cs="Arial"/>
          <w:color w:val="444445"/>
          <w:sz w:val="24"/>
          <w:szCs w:val="24"/>
        </w:rPr>
        <w:t>重要</w:t>
      </w:r>
      <w:r w:rsidR="00EA5A66" w:rsidRPr="003A4D38">
        <w:rPr>
          <w:rFonts w:ascii="SimSun" w:eastAsia="SimSun" w:hAnsi="SimSun" w:cs="Arial"/>
          <w:color w:val="444445"/>
          <w:sz w:val="24"/>
          <w:szCs w:val="24"/>
        </w:rPr>
        <w:t>研究</w:t>
      </w:r>
      <w:r w:rsidR="003A11DA" w:rsidRPr="003A4D38">
        <w:rPr>
          <w:rFonts w:ascii="SimSun" w:eastAsia="SimSun" w:hAnsi="SimSun" w:cs="Arial" w:hint="eastAsia"/>
          <w:color w:val="444445"/>
          <w:sz w:val="24"/>
          <w:szCs w:val="24"/>
        </w:rPr>
        <w:t>成果</w:t>
      </w:r>
      <w:r w:rsidR="00EA5A66" w:rsidRPr="003A4D38">
        <w:rPr>
          <w:rFonts w:ascii="SimSun" w:eastAsia="SimSun" w:hAnsi="SimSun" w:cs="Arial"/>
          <w:color w:val="444445"/>
          <w:sz w:val="24"/>
          <w:szCs w:val="24"/>
        </w:rPr>
        <w:t>清单</w:t>
      </w:r>
      <w:r w:rsidR="00EA5A66" w:rsidRPr="003A4D38">
        <w:rPr>
          <w:rFonts w:ascii="SimSun" w:eastAsia="SimSun" w:hAnsi="SimSun" w:cs="Arial" w:hint="eastAsia"/>
          <w:color w:val="444445"/>
          <w:sz w:val="24"/>
          <w:szCs w:val="24"/>
        </w:rPr>
        <w:t>（</w:t>
      </w:r>
      <w:r w:rsidR="00EA5A66" w:rsidRPr="003A4D38">
        <w:rPr>
          <w:rFonts w:ascii="SimSun" w:eastAsia="SimSun" w:hAnsi="SimSun" w:cs="Arial"/>
          <w:color w:val="444445"/>
          <w:sz w:val="24"/>
          <w:szCs w:val="24"/>
        </w:rPr>
        <w:t>包含期刊、</w:t>
      </w:r>
      <w:r w:rsidR="00EA5A66" w:rsidRPr="003A4D38">
        <w:rPr>
          <w:rFonts w:ascii="SimSun" w:eastAsia="SimSun" w:hAnsi="SimSun" w:cs="Arial" w:hint="eastAsia"/>
          <w:color w:val="444445"/>
          <w:sz w:val="24"/>
          <w:szCs w:val="24"/>
        </w:rPr>
        <w:t>书目</w:t>
      </w:r>
      <w:r w:rsidR="00EA5A66" w:rsidRPr="003A4D38">
        <w:rPr>
          <w:rFonts w:ascii="SimSun" w:eastAsia="SimSun" w:hAnsi="SimSun" w:cs="Arial"/>
          <w:color w:val="444445"/>
          <w:sz w:val="24"/>
          <w:szCs w:val="24"/>
        </w:rPr>
        <w:t>章节、专利等相关证明）</w:t>
      </w:r>
      <w:r w:rsidR="00786D7D" w:rsidRPr="003A4D38">
        <w:rPr>
          <w:rFonts w:ascii="SimSun" w:eastAsia="SimSun" w:hAnsi="SimSun" w:cs="Arial" w:hint="eastAsia"/>
          <w:color w:val="444445"/>
          <w:sz w:val="24"/>
          <w:szCs w:val="24"/>
        </w:rPr>
        <w:t>，</w:t>
      </w:r>
      <w:r w:rsidR="00EA5A66" w:rsidRPr="003A4D38">
        <w:rPr>
          <w:rFonts w:ascii="SimSun" w:eastAsia="SimSun" w:hAnsi="SimSun" w:cs="Arial"/>
          <w:color w:val="444445"/>
          <w:sz w:val="24"/>
          <w:szCs w:val="24"/>
        </w:rPr>
        <w:t>相关</w:t>
      </w:r>
      <w:r w:rsidR="00EA5A66" w:rsidRPr="003A4D38">
        <w:rPr>
          <w:rFonts w:ascii="SimSun" w:eastAsia="SimSun" w:hAnsi="SimSun" w:cs="Arial" w:hint="eastAsia"/>
          <w:color w:val="444445"/>
          <w:sz w:val="24"/>
          <w:szCs w:val="24"/>
        </w:rPr>
        <w:t>获奖</w:t>
      </w:r>
      <w:r w:rsidR="00EA5A66" w:rsidRPr="003A4D38">
        <w:rPr>
          <w:rFonts w:ascii="SimSun" w:eastAsia="SimSun" w:hAnsi="SimSun" w:cs="Arial"/>
          <w:color w:val="444445"/>
          <w:sz w:val="24"/>
          <w:szCs w:val="24"/>
        </w:rPr>
        <w:t>情况</w:t>
      </w:r>
      <w:r w:rsidR="00B63893" w:rsidRPr="003A4D38">
        <w:rPr>
          <w:rFonts w:ascii="SimSun" w:eastAsia="SimSun" w:hAnsi="SimSun" w:cs="Arial" w:hint="eastAsia"/>
          <w:color w:val="444445"/>
          <w:sz w:val="24"/>
          <w:szCs w:val="24"/>
        </w:rPr>
        <w:t>及</w:t>
      </w:r>
      <w:r w:rsidR="00EA5A66" w:rsidRPr="003A4D38">
        <w:rPr>
          <w:rFonts w:ascii="SimSun" w:eastAsia="SimSun" w:hAnsi="SimSun" w:cs="Arial"/>
          <w:color w:val="444445"/>
          <w:sz w:val="24"/>
          <w:szCs w:val="24"/>
        </w:rPr>
        <w:t>其它</w:t>
      </w:r>
      <w:r w:rsidR="00EA5A66" w:rsidRPr="003A4D38">
        <w:rPr>
          <w:rFonts w:ascii="SimSun" w:eastAsia="SimSun" w:hAnsi="SimSun" w:cs="Arial" w:hint="eastAsia"/>
          <w:color w:val="444445"/>
          <w:sz w:val="24"/>
          <w:szCs w:val="24"/>
        </w:rPr>
        <w:t>形式</w:t>
      </w:r>
      <w:r w:rsidR="00EA5A66" w:rsidRPr="003A4D38">
        <w:rPr>
          <w:rFonts w:ascii="SimSun" w:eastAsia="SimSun" w:hAnsi="SimSun" w:cs="Arial"/>
          <w:color w:val="444445"/>
          <w:sz w:val="24"/>
          <w:szCs w:val="24"/>
        </w:rPr>
        <w:t>的学术</w:t>
      </w:r>
      <w:r w:rsidR="00B63893" w:rsidRPr="003A4D38">
        <w:rPr>
          <w:rFonts w:ascii="SimSun" w:eastAsia="SimSun" w:hAnsi="SimSun" w:cs="Arial" w:hint="eastAsia"/>
          <w:color w:val="444445"/>
          <w:sz w:val="24"/>
          <w:szCs w:val="24"/>
        </w:rPr>
        <w:t>成果</w:t>
      </w:r>
      <w:r w:rsidR="00EA5A66" w:rsidRPr="003A4D38">
        <w:rPr>
          <w:rFonts w:ascii="SimSun" w:eastAsia="SimSun" w:hAnsi="SimSun" w:cs="Arial"/>
          <w:color w:val="444445"/>
          <w:sz w:val="24"/>
          <w:szCs w:val="24"/>
        </w:rPr>
        <w:t>认可</w:t>
      </w:r>
      <w:r w:rsidR="007327DB" w:rsidRPr="003A4D38">
        <w:rPr>
          <w:rFonts w:ascii="SimSun" w:eastAsia="SimSun" w:hAnsi="SimSun" w:cs="Arial" w:hint="eastAsia"/>
          <w:color w:val="444445"/>
          <w:sz w:val="24"/>
          <w:szCs w:val="24"/>
        </w:rPr>
        <w:t>材料</w:t>
      </w:r>
      <w:r w:rsidR="00EA5A66" w:rsidRPr="003A4D38">
        <w:rPr>
          <w:rFonts w:ascii="SimSun" w:eastAsia="SimSun" w:hAnsi="SimSun" w:cs="Arial" w:hint="eastAsia"/>
          <w:color w:val="444445"/>
          <w:sz w:val="24"/>
          <w:szCs w:val="24"/>
        </w:rPr>
        <w:t>。</w:t>
      </w:r>
    </w:p>
    <w:p w:rsidR="00C766F8" w:rsidRPr="003A4D38" w:rsidRDefault="00E2310B" w:rsidP="00B518C8">
      <w:pPr>
        <w:spacing w:after="120" w:line="360" w:lineRule="auto"/>
        <w:jc w:val="both"/>
        <w:rPr>
          <w:rFonts w:ascii="SimSun" w:eastAsia="SimSun" w:hAnsi="SimSun" w:cs="Arial"/>
          <w:b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b/>
          <w:color w:val="444445"/>
          <w:sz w:val="24"/>
          <w:szCs w:val="24"/>
        </w:rPr>
        <w:t>补充</w:t>
      </w:r>
      <w:r w:rsidR="003C03E5" w:rsidRPr="003A4D38">
        <w:rPr>
          <w:rFonts w:ascii="SimSun" w:eastAsia="SimSun" w:hAnsi="SimSun" w:cs="Arial" w:hint="eastAsia"/>
          <w:b/>
          <w:color w:val="444445"/>
          <w:sz w:val="24"/>
          <w:szCs w:val="24"/>
        </w:rPr>
        <w:t>说明</w:t>
      </w:r>
      <w:r w:rsidR="00C766F8" w:rsidRPr="003A4D38">
        <w:rPr>
          <w:rFonts w:ascii="SimSun" w:eastAsia="SimSun" w:hAnsi="SimSun" w:cs="Arial"/>
          <w:b/>
          <w:color w:val="444445"/>
          <w:sz w:val="24"/>
          <w:szCs w:val="24"/>
        </w:rPr>
        <w:t>：</w:t>
      </w:r>
    </w:p>
    <w:p w:rsidR="00C766F8" w:rsidRPr="003A4D38" w:rsidRDefault="00F65B9F" w:rsidP="00B518C8">
      <w:pPr>
        <w:pStyle w:val="a5"/>
        <w:numPr>
          <w:ilvl w:val="0"/>
          <w:numId w:val="8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感谢</w:t>
      </w:r>
      <w:r w:rsidR="00C766F8" w:rsidRPr="003A4D38">
        <w:rPr>
          <w:rFonts w:ascii="SimSun" w:eastAsia="SimSun" w:hAnsi="SimSun" w:cs="Arial"/>
          <w:color w:val="444445"/>
          <w:sz w:val="24"/>
          <w:szCs w:val="24"/>
        </w:rPr>
        <w:t>所有</w:t>
      </w:r>
      <w:r w:rsidR="00BA08E9" w:rsidRPr="003A4D38">
        <w:rPr>
          <w:rFonts w:ascii="SimSun" w:eastAsia="SimSun" w:hAnsi="SimSun" w:cs="Arial" w:hint="eastAsia"/>
          <w:color w:val="444445"/>
          <w:sz w:val="24"/>
          <w:szCs w:val="24"/>
        </w:rPr>
        <w:t>投递</w:t>
      </w:r>
      <w:r w:rsidR="00BA08E9" w:rsidRPr="003A4D38">
        <w:rPr>
          <w:rFonts w:ascii="SimSun" w:eastAsia="SimSun" w:hAnsi="SimSun" w:cs="Arial"/>
          <w:color w:val="444445"/>
          <w:sz w:val="24"/>
          <w:szCs w:val="24"/>
        </w:rPr>
        <w:t>简历的人选，</w:t>
      </w:r>
      <w:r w:rsidR="001D5AA8">
        <w:rPr>
          <w:rFonts w:ascii="SimSun" w:hAnsi="SimSun" w:cs="Arial" w:hint="eastAsia"/>
          <w:color w:val="444445"/>
          <w:sz w:val="24"/>
          <w:szCs w:val="24"/>
        </w:rPr>
        <w:t>复核人员</w:t>
      </w:r>
      <w:r w:rsidR="003A1DC4" w:rsidRPr="003A4D38">
        <w:rPr>
          <w:rFonts w:ascii="SimSun" w:eastAsia="SimSun" w:hAnsi="SimSun" w:cs="Arial"/>
          <w:color w:val="444445"/>
          <w:sz w:val="24"/>
          <w:szCs w:val="24"/>
        </w:rPr>
        <w:t>会邮件</w:t>
      </w:r>
      <w:r w:rsidR="003A1DC4" w:rsidRPr="003A4D38">
        <w:rPr>
          <w:rFonts w:ascii="SimSun" w:eastAsia="SimSun" w:hAnsi="SimSun" w:cs="Arial" w:hint="eastAsia"/>
          <w:color w:val="444445"/>
          <w:sz w:val="24"/>
          <w:szCs w:val="24"/>
        </w:rPr>
        <w:t>或</w:t>
      </w:r>
      <w:r w:rsidR="003A1DC4" w:rsidRPr="003A4D38">
        <w:rPr>
          <w:rFonts w:ascii="SimSun" w:eastAsia="SimSun" w:hAnsi="SimSun" w:cs="Arial"/>
          <w:color w:val="444445"/>
          <w:sz w:val="24"/>
          <w:szCs w:val="24"/>
        </w:rPr>
        <w:t>电话联系</w:t>
      </w:r>
      <w:r w:rsidR="00C766F8" w:rsidRPr="003A4D38">
        <w:rPr>
          <w:rFonts w:ascii="SimSun" w:eastAsia="SimSun" w:hAnsi="SimSun" w:cs="Arial"/>
          <w:color w:val="444445"/>
          <w:sz w:val="24"/>
          <w:szCs w:val="24"/>
        </w:rPr>
        <w:t>符合条件的候选人</w:t>
      </w:r>
      <w:r w:rsidR="003A1DC4" w:rsidRPr="003A4D38">
        <w:rPr>
          <w:rFonts w:ascii="SimSun" w:eastAsia="SimSun" w:hAnsi="SimSun" w:cs="Arial" w:hint="eastAsia"/>
          <w:color w:val="444445"/>
          <w:sz w:val="24"/>
          <w:szCs w:val="24"/>
        </w:rPr>
        <w:t>。</w:t>
      </w:r>
    </w:p>
    <w:p w:rsidR="00534D47" w:rsidRDefault="00223166" w:rsidP="006244E2">
      <w:pPr>
        <w:pStyle w:val="a5"/>
        <w:numPr>
          <w:ilvl w:val="0"/>
          <w:numId w:val="8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所有岗位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系厦门大学马来西亚分校单独招聘</w:t>
      </w:r>
      <w:r w:rsidR="00534D47">
        <w:rPr>
          <w:rFonts w:ascii="SimSun" w:eastAsia="SimSun" w:hAnsi="SimSun" w:cs="Arial" w:hint="eastAsia"/>
          <w:color w:val="444445"/>
          <w:sz w:val="24"/>
          <w:szCs w:val="24"/>
        </w:rPr>
        <w:t>。</w:t>
      </w:r>
    </w:p>
    <w:p w:rsidR="00B813D9" w:rsidRPr="006B6BE9" w:rsidRDefault="00A50BD3" w:rsidP="00F00D14">
      <w:pPr>
        <w:pStyle w:val="a5"/>
        <w:numPr>
          <w:ilvl w:val="0"/>
          <w:numId w:val="8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SimSun" w:eastAsia="SimSun" w:hAnsi="SimSun" w:cs="Arial"/>
          <w:color w:val="444445"/>
          <w:sz w:val="24"/>
          <w:szCs w:val="24"/>
        </w:rPr>
      </w:pPr>
      <w:r w:rsidRPr="003A4D38">
        <w:rPr>
          <w:rFonts w:ascii="SimSun" w:eastAsia="SimSun" w:hAnsi="SimSun" w:cs="Arial"/>
          <w:color w:val="444445"/>
          <w:sz w:val="24"/>
          <w:szCs w:val="24"/>
        </w:rPr>
        <w:t>马来西亚分校与入职教师签订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聘用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合同</w:t>
      </w:r>
      <w:r w:rsidR="0078638D">
        <w:rPr>
          <w:rFonts w:ascii="SimSun" w:eastAsia="SimSun" w:hAnsi="SimSun" w:cs="Arial" w:hint="eastAsia"/>
          <w:color w:val="444445"/>
          <w:sz w:val="24"/>
          <w:szCs w:val="24"/>
        </w:rPr>
        <w:t>，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提供</w:t>
      </w:r>
      <w:r w:rsidR="00534D47">
        <w:rPr>
          <w:rFonts w:ascii="SimSun" w:eastAsia="SimSun" w:hAnsi="SimSun" w:cs="Arial" w:hint="eastAsia"/>
          <w:color w:val="444445"/>
          <w:sz w:val="24"/>
          <w:szCs w:val="24"/>
        </w:rPr>
        <w:t>与应聘者</w:t>
      </w:r>
      <w:r w:rsidRPr="003A4D38">
        <w:rPr>
          <w:rFonts w:ascii="SimSun" w:eastAsia="SimSun" w:hAnsi="SimSun" w:cs="Arial" w:hint="eastAsia"/>
          <w:color w:val="444445"/>
          <w:sz w:val="24"/>
          <w:szCs w:val="24"/>
        </w:rPr>
        <w:t>资历</w:t>
      </w:r>
      <w:r w:rsidR="00534D47">
        <w:rPr>
          <w:rFonts w:ascii="SimSun" w:eastAsia="SimSun" w:hAnsi="SimSun" w:cs="Arial" w:hint="eastAsia"/>
          <w:color w:val="444445"/>
          <w:sz w:val="24"/>
          <w:szCs w:val="24"/>
        </w:rPr>
        <w:t>相符、</w:t>
      </w:r>
      <w:r w:rsidR="006C5F17" w:rsidRPr="003A4D38">
        <w:rPr>
          <w:rFonts w:ascii="SimSun" w:eastAsia="SimSun" w:hAnsi="SimSun" w:cs="Arial" w:hint="eastAsia"/>
          <w:color w:val="444445"/>
          <w:sz w:val="24"/>
          <w:szCs w:val="24"/>
        </w:rPr>
        <w:t>和</w:t>
      </w:r>
      <w:r w:rsidR="00534D47">
        <w:rPr>
          <w:rFonts w:ascii="SimSun" w:eastAsia="SimSun" w:hAnsi="SimSun" w:cs="Arial" w:hint="eastAsia"/>
          <w:color w:val="444445"/>
          <w:sz w:val="24"/>
          <w:szCs w:val="24"/>
        </w:rPr>
        <w:t>马来</w:t>
      </w:r>
      <w:r w:rsidR="00534D47">
        <w:rPr>
          <w:rFonts w:ascii="SimSun" w:eastAsia="SimSun" w:hAnsi="SimSun" w:cs="Arial"/>
          <w:color w:val="444445"/>
          <w:sz w:val="24"/>
          <w:szCs w:val="24"/>
        </w:rPr>
        <w:t>西亚</w:t>
      </w:r>
      <w:r w:rsidR="00534D47">
        <w:rPr>
          <w:rFonts w:ascii="SimSun" w:eastAsia="SimSun" w:hAnsi="SimSun" w:cs="Arial" w:hint="eastAsia"/>
          <w:color w:val="444445"/>
          <w:sz w:val="24"/>
          <w:szCs w:val="24"/>
        </w:rPr>
        <w:t>高校</w:t>
      </w:r>
      <w:r w:rsidR="006C5F17" w:rsidRPr="003A4D38">
        <w:rPr>
          <w:rFonts w:ascii="SimSun" w:eastAsia="SimSun" w:hAnsi="SimSun" w:cs="Arial"/>
          <w:color w:val="444445"/>
          <w:sz w:val="24"/>
          <w:szCs w:val="24"/>
        </w:rPr>
        <w:t>市场行情</w:t>
      </w:r>
      <w:r w:rsidR="00534D47">
        <w:rPr>
          <w:rFonts w:ascii="SimSun" w:eastAsia="SimSun" w:hAnsi="SimSun" w:cs="Arial" w:hint="eastAsia"/>
          <w:color w:val="444445"/>
          <w:sz w:val="24"/>
          <w:szCs w:val="24"/>
        </w:rPr>
        <w:t>相当</w:t>
      </w:r>
      <w:r w:rsidR="006C5F17" w:rsidRPr="003A4D38">
        <w:rPr>
          <w:rFonts w:ascii="SimSun" w:eastAsia="SimSun" w:hAnsi="SimSun" w:cs="Arial"/>
          <w:color w:val="444445"/>
          <w:sz w:val="24"/>
          <w:szCs w:val="24"/>
        </w:rPr>
        <w:t>的福利待遇</w:t>
      </w:r>
      <w:r w:rsidRPr="003A4D38">
        <w:rPr>
          <w:rFonts w:ascii="SimSun" w:eastAsia="SimSun" w:hAnsi="SimSun" w:cs="Arial"/>
          <w:color w:val="444445"/>
          <w:sz w:val="24"/>
          <w:szCs w:val="24"/>
        </w:rPr>
        <w:t>。</w:t>
      </w:r>
    </w:p>
    <w:sectPr w:rsidR="00B813D9" w:rsidRPr="006B6BE9" w:rsidSect="001F1FC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E95" w:rsidRDefault="008C6E95" w:rsidP="00B518C8">
      <w:pPr>
        <w:spacing w:after="0" w:line="240" w:lineRule="auto"/>
      </w:pPr>
      <w:r>
        <w:separator/>
      </w:r>
    </w:p>
  </w:endnote>
  <w:endnote w:type="continuationSeparator" w:id="1">
    <w:p w:rsidR="008C6E95" w:rsidRDefault="008C6E95" w:rsidP="00B5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0912234"/>
      <w:docPartObj>
        <w:docPartGallery w:val="Page Numbers (Bottom of Page)"/>
        <w:docPartUnique/>
      </w:docPartObj>
    </w:sdtPr>
    <w:sdtContent>
      <w:p w:rsidR="00B518C8" w:rsidRDefault="001F1FC0">
        <w:pPr>
          <w:pStyle w:val="a8"/>
          <w:jc w:val="center"/>
        </w:pPr>
        <w:r>
          <w:fldChar w:fldCharType="begin"/>
        </w:r>
        <w:r w:rsidR="00B518C8">
          <w:instrText>PAGE   \* MERGEFORMAT</w:instrText>
        </w:r>
        <w:r>
          <w:fldChar w:fldCharType="separate"/>
        </w:r>
        <w:r w:rsidR="001D5AA8" w:rsidRPr="001D5AA8">
          <w:rPr>
            <w:noProof/>
            <w:lang w:val="zh-CN"/>
          </w:rPr>
          <w:t>3</w:t>
        </w:r>
        <w:r>
          <w:fldChar w:fldCharType="end"/>
        </w:r>
      </w:p>
    </w:sdtContent>
  </w:sdt>
  <w:p w:rsidR="00B518C8" w:rsidRDefault="00B518C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E95" w:rsidRDefault="008C6E95" w:rsidP="00B518C8">
      <w:pPr>
        <w:spacing w:after="0" w:line="240" w:lineRule="auto"/>
      </w:pPr>
      <w:r>
        <w:separator/>
      </w:r>
    </w:p>
  </w:footnote>
  <w:footnote w:type="continuationSeparator" w:id="1">
    <w:p w:rsidR="008C6E95" w:rsidRDefault="008C6E95" w:rsidP="00B5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62E7"/>
      </v:shape>
    </w:pict>
  </w:numPicBullet>
  <w:abstractNum w:abstractNumId="0">
    <w:nsid w:val="0AFD3C7A"/>
    <w:multiLevelType w:val="hybridMultilevel"/>
    <w:tmpl w:val="95B01B1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5684F"/>
    <w:multiLevelType w:val="hybridMultilevel"/>
    <w:tmpl w:val="3E7CA77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A6176"/>
    <w:multiLevelType w:val="hybridMultilevel"/>
    <w:tmpl w:val="B2B2E350"/>
    <w:lvl w:ilvl="0" w:tplc="4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60C7D"/>
    <w:multiLevelType w:val="hybridMultilevel"/>
    <w:tmpl w:val="23445A76"/>
    <w:lvl w:ilvl="0" w:tplc="4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66CDF"/>
    <w:multiLevelType w:val="hybridMultilevel"/>
    <w:tmpl w:val="098A560A"/>
    <w:lvl w:ilvl="0" w:tplc="83C0E7B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419CF"/>
    <w:multiLevelType w:val="hybridMultilevel"/>
    <w:tmpl w:val="12C8EB5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C29BB"/>
    <w:multiLevelType w:val="hybridMultilevel"/>
    <w:tmpl w:val="E6921C4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14E52"/>
    <w:multiLevelType w:val="hybridMultilevel"/>
    <w:tmpl w:val="817CE0FE"/>
    <w:lvl w:ilvl="0" w:tplc="BEF2D9B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A2424"/>
    <w:multiLevelType w:val="hybridMultilevel"/>
    <w:tmpl w:val="107A670C"/>
    <w:lvl w:ilvl="0" w:tplc="D44AA70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7298F"/>
    <w:multiLevelType w:val="hybridMultilevel"/>
    <w:tmpl w:val="EFE6CC6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0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167D7"/>
    <w:rsid w:val="0002004C"/>
    <w:rsid w:val="0003779E"/>
    <w:rsid w:val="0006355C"/>
    <w:rsid w:val="000A4AF7"/>
    <w:rsid w:val="000B7A3D"/>
    <w:rsid w:val="000C6489"/>
    <w:rsid w:val="000C65FB"/>
    <w:rsid w:val="001132C1"/>
    <w:rsid w:val="00173B39"/>
    <w:rsid w:val="0019407D"/>
    <w:rsid w:val="001950D8"/>
    <w:rsid w:val="001D5AA8"/>
    <w:rsid w:val="001F1FC0"/>
    <w:rsid w:val="0020137F"/>
    <w:rsid w:val="00223166"/>
    <w:rsid w:val="00223423"/>
    <w:rsid w:val="00240774"/>
    <w:rsid w:val="002655F2"/>
    <w:rsid w:val="002918C5"/>
    <w:rsid w:val="002A33F9"/>
    <w:rsid w:val="002B0096"/>
    <w:rsid w:val="003019D7"/>
    <w:rsid w:val="003A11DA"/>
    <w:rsid w:val="003A1DC4"/>
    <w:rsid w:val="003A4D38"/>
    <w:rsid w:val="003A7088"/>
    <w:rsid w:val="003C03E5"/>
    <w:rsid w:val="003C4D91"/>
    <w:rsid w:val="003C6680"/>
    <w:rsid w:val="003E142D"/>
    <w:rsid w:val="003F4E55"/>
    <w:rsid w:val="004167D7"/>
    <w:rsid w:val="0045536D"/>
    <w:rsid w:val="00483162"/>
    <w:rsid w:val="004A4154"/>
    <w:rsid w:val="004C0066"/>
    <w:rsid w:val="004D5439"/>
    <w:rsid w:val="004D7703"/>
    <w:rsid w:val="005002D0"/>
    <w:rsid w:val="00517407"/>
    <w:rsid w:val="00534D47"/>
    <w:rsid w:val="00550257"/>
    <w:rsid w:val="005641DC"/>
    <w:rsid w:val="00580BF9"/>
    <w:rsid w:val="005D2279"/>
    <w:rsid w:val="005E3868"/>
    <w:rsid w:val="005F3995"/>
    <w:rsid w:val="0061152F"/>
    <w:rsid w:val="006244E2"/>
    <w:rsid w:val="00624871"/>
    <w:rsid w:val="006366F8"/>
    <w:rsid w:val="00644257"/>
    <w:rsid w:val="0066202A"/>
    <w:rsid w:val="00672A38"/>
    <w:rsid w:val="00685CA6"/>
    <w:rsid w:val="00687DF3"/>
    <w:rsid w:val="00692D80"/>
    <w:rsid w:val="006B1B8B"/>
    <w:rsid w:val="006B6BE9"/>
    <w:rsid w:val="006C5F17"/>
    <w:rsid w:val="00713A55"/>
    <w:rsid w:val="0073254B"/>
    <w:rsid w:val="007327DB"/>
    <w:rsid w:val="0074330B"/>
    <w:rsid w:val="00753BA9"/>
    <w:rsid w:val="007643FB"/>
    <w:rsid w:val="007755BD"/>
    <w:rsid w:val="007806FF"/>
    <w:rsid w:val="0078638D"/>
    <w:rsid w:val="00786613"/>
    <w:rsid w:val="00786D7D"/>
    <w:rsid w:val="00795ABD"/>
    <w:rsid w:val="007B6FE0"/>
    <w:rsid w:val="007C4A8F"/>
    <w:rsid w:val="008056A3"/>
    <w:rsid w:val="008568D2"/>
    <w:rsid w:val="00861403"/>
    <w:rsid w:val="008C6E95"/>
    <w:rsid w:val="008C72D0"/>
    <w:rsid w:val="008D179B"/>
    <w:rsid w:val="008D7789"/>
    <w:rsid w:val="008F69E9"/>
    <w:rsid w:val="00905506"/>
    <w:rsid w:val="00942742"/>
    <w:rsid w:val="00942CB8"/>
    <w:rsid w:val="009431C7"/>
    <w:rsid w:val="00945887"/>
    <w:rsid w:val="00984AB6"/>
    <w:rsid w:val="009D2343"/>
    <w:rsid w:val="00A03BE6"/>
    <w:rsid w:val="00A21F35"/>
    <w:rsid w:val="00A22154"/>
    <w:rsid w:val="00A30F45"/>
    <w:rsid w:val="00A32AF3"/>
    <w:rsid w:val="00A50BD3"/>
    <w:rsid w:val="00A53E50"/>
    <w:rsid w:val="00A6787F"/>
    <w:rsid w:val="00A91C2A"/>
    <w:rsid w:val="00A936C8"/>
    <w:rsid w:val="00AC1434"/>
    <w:rsid w:val="00AC1BDC"/>
    <w:rsid w:val="00AF31B6"/>
    <w:rsid w:val="00AF791B"/>
    <w:rsid w:val="00B31593"/>
    <w:rsid w:val="00B4589B"/>
    <w:rsid w:val="00B518C8"/>
    <w:rsid w:val="00B63893"/>
    <w:rsid w:val="00B813D9"/>
    <w:rsid w:val="00BA08E9"/>
    <w:rsid w:val="00BA4580"/>
    <w:rsid w:val="00BE0F1B"/>
    <w:rsid w:val="00C055DD"/>
    <w:rsid w:val="00C13247"/>
    <w:rsid w:val="00C14C1E"/>
    <w:rsid w:val="00C25BF9"/>
    <w:rsid w:val="00C32BF1"/>
    <w:rsid w:val="00C55DD2"/>
    <w:rsid w:val="00C766F8"/>
    <w:rsid w:val="00CA7100"/>
    <w:rsid w:val="00CB7204"/>
    <w:rsid w:val="00CC6055"/>
    <w:rsid w:val="00CD2DFB"/>
    <w:rsid w:val="00D02B4A"/>
    <w:rsid w:val="00D143A7"/>
    <w:rsid w:val="00D20FFC"/>
    <w:rsid w:val="00D54D77"/>
    <w:rsid w:val="00D64722"/>
    <w:rsid w:val="00D73C3C"/>
    <w:rsid w:val="00D84A21"/>
    <w:rsid w:val="00DA41A4"/>
    <w:rsid w:val="00DD24B4"/>
    <w:rsid w:val="00DE0603"/>
    <w:rsid w:val="00E03C6D"/>
    <w:rsid w:val="00E2310B"/>
    <w:rsid w:val="00E27ACB"/>
    <w:rsid w:val="00E33204"/>
    <w:rsid w:val="00E37F79"/>
    <w:rsid w:val="00E7078F"/>
    <w:rsid w:val="00EA5A66"/>
    <w:rsid w:val="00ED0F44"/>
    <w:rsid w:val="00EF1933"/>
    <w:rsid w:val="00F00D14"/>
    <w:rsid w:val="00F1273C"/>
    <w:rsid w:val="00F65B9F"/>
    <w:rsid w:val="00F80630"/>
    <w:rsid w:val="00FD277A"/>
    <w:rsid w:val="00FD6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69E9"/>
    <w:rPr>
      <w:b/>
      <w:bCs/>
    </w:rPr>
  </w:style>
  <w:style w:type="character" w:customStyle="1" w:styleId="newsspan1">
    <w:name w:val="newsspan1"/>
    <w:basedOn w:val="a0"/>
    <w:rsid w:val="008F69E9"/>
    <w:rPr>
      <w:vanish w:val="0"/>
      <w:webHidden w:val="0"/>
      <w:color w:val="9C9B9B"/>
      <w:sz w:val="20"/>
      <w:szCs w:val="20"/>
      <w:specVanish w:val="0"/>
    </w:rPr>
  </w:style>
  <w:style w:type="character" w:styleId="a4">
    <w:name w:val="Emphasis"/>
    <w:basedOn w:val="a0"/>
    <w:uiPriority w:val="20"/>
    <w:qFormat/>
    <w:rsid w:val="008F69E9"/>
    <w:rPr>
      <w:i/>
      <w:iCs/>
    </w:rPr>
  </w:style>
  <w:style w:type="paragraph" w:styleId="a5">
    <w:name w:val="List Paragraph"/>
    <w:basedOn w:val="a"/>
    <w:uiPriority w:val="34"/>
    <w:qFormat/>
    <w:rsid w:val="00B4589B"/>
    <w:pPr>
      <w:ind w:left="720"/>
      <w:contextualSpacing/>
    </w:pPr>
  </w:style>
  <w:style w:type="character" w:customStyle="1" w:styleId="shorttext">
    <w:name w:val="short_text"/>
    <w:basedOn w:val="a0"/>
    <w:rsid w:val="008C72D0"/>
  </w:style>
  <w:style w:type="character" w:styleId="a6">
    <w:name w:val="Hyperlink"/>
    <w:basedOn w:val="a0"/>
    <w:uiPriority w:val="99"/>
    <w:unhideWhenUsed/>
    <w:rsid w:val="005002D0"/>
    <w:rPr>
      <w:color w:val="0563C1" w:themeColor="hyperlink"/>
      <w:u w:val="single"/>
    </w:rPr>
  </w:style>
  <w:style w:type="paragraph" w:styleId="a7">
    <w:name w:val="header"/>
    <w:basedOn w:val="a"/>
    <w:link w:val="Char"/>
    <w:uiPriority w:val="99"/>
    <w:unhideWhenUsed/>
    <w:rsid w:val="00B51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0"/>
    <w:link w:val="a7"/>
    <w:uiPriority w:val="99"/>
    <w:rsid w:val="00B518C8"/>
  </w:style>
  <w:style w:type="paragraph" w:styleId="a8">
    <w:name w:val="footer"/>
    <w:basedOn w:val="a"/>
    <w:link w:val="Char0"/>
    <w:uiPriority w:val="99"/>
    <w:unhideWhenUsed/>
    <w:rsid w:val="00B51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0"/>
    <w:link w:val="a8"/>
    <w:uiPriority w:val="99"/>
    <w:rsid w:val="00B518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60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guo@xmu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259</Words>
  <Characters>1481</Characters>
  <Application>Microsoft Office Word</Application>
  <DocSecurity>0</DocSecurity>
  <Lines>12</Lines>
  <Paragraphs>3</Paragraphs>
  <ScaleCrop>false</ScaleCrop>
  <Company>Microsoft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雨林木风</cp:lastModifiedBy>
  <cp:revision>5</cp:revision>
  <dcterms:created xsi:type="dcterms:W3CDTF">2016-06-08T02:53:00Z</dcterms:created>
  <dcterms:modified xsi:type="dcterms:W3CDTF">2016-06-08T03:10:00Z</dcterms:modified>
</cp:coreProperties>
</file>